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EE71F" w14:textId="4E83BC82" w:rsidR="00407B2C" w:rsidRPr="00EB5636" w:rsidRDefault="000D61B0" w:rsidP="00491D17">
      <w:pPr>
        <w:pStyle w:val="GCBullet"/>
        <w:numPr>
          <w:ilvl w:val="0"/>
          <w:numId w:val="0"/>
        </w:numPr>
        <w:pBdr>
          <w:top w:val="single" w:sz="12" w:space="1" w:color="99167B"/>
          <w:bottom w:val="single" w:sz="12" w:space="1" w:color="99167B"/>
        </w:pBdr>
        <w:spacing w:line="276" w:lineRule="auto"/>
        <w:rPr>
          <w:rFonts w:ascii="Poppins" w:hAnsi="Poppins" w:cs="Poppins"/>
          <w:b/>
          <w:color w:val="A01971"/>
          <w:sz w:val="28"/>
          <w:szCs w:val="28"/>
        </w:rPr>
      </w:pPr>
      <w:r w:rsidRPr="00EB5636">
        <w:rPr>
          <w:rFonts w:ascii="Poppins" w:hAnsi="Poppins" w:cs="Poppins"/>
          <w:b/>
          <w:color w:val="A01971"/>
          <w:sz w:val="28"/>
          <w:szCs w:val="28"/>
        </w:rPr>
        <w:t>Job Description</w:t>
      </w:r>
    </w:p>
    <w:p w14:paraId="35538CA2" w14:textId="3F96CEC7" w:rsidR="00407B2C" w:rsidRPr="00EB5636" w:rsidRDefault="00407B2C" w:rsidP="00491D17">
      <w:pPr>
        <w:spacing w:before="120"/>
        <w:rPr>
          <w:rFonts w:ascii="Poppins" w:hAnsi="Poppins" w:cs="Poppins"/>
          <w:b/>
          <w:color w:val="2E74B5"/>
          <w:sz w:val="21"/>
          <w:szCs w:val="21"/>
        </w:rPr>
      </w:pPr>
      <w:r w:rsidRPr="00EB5636">
        <w:rPr>
          <w:rFonts w:ascii="Poppins" w:hAnsi="Poppins" w:cs="Poppins"/>
          <w:b/>
          <w:color w:val="A01971"/>
          <w:sz w:val="21"/>
          <w:szCs w:val="21"/>
        </w:rPr>
        <w:t>Job Title:</w:t>
      </w:r>
      <w:r w:rsidRPr="00EB5636">
        <w:rPr>
          <w:rFonts w:ascii="Poppins" w:hAnsi="Poppins" w:cs="Poppins"/>
          <w:b/>
          <w:sz w:val="21"/>
          <w:szCs w:val="21"/>
        </w:rPr>
        <w:t xml:space="preserve"> </w:t>
      </w:r>
      <w:r w:rsidRPr="00EB5636">
        <w:rPr>
          <w:rFonts w:ascii="Poppins" w:hAnsi="Poppins" w:cs="Poppins"/>
          <w:sz w:val="21"/>
          <w:szCs w:val="21"/>
        </w:rPr>
        <w:t>Teaching Assistant</w:t>
      </w:r>
    </w:p>
    <w:p w14:paraId="6146E696" w14:textId="43A05C9A" w:rsidR="00407B2C" w:rsidRPr="00EB5636" w:rsidRDefault="00407B2C" w:rsidP="00407B2C">
      <w:pPr>
        <w:rPr>
          <w:rFonts w:ascii="Poppins" w:hAnsi="Poppins" w:cs="Poppins"/>
          <w:color w:val="99167B"/>
          <w:sz w:val="21"/>
          <w:szCs w:val="21"/>
        </w:rPr>
      </w:pPr>
      <w:r w:rsidRPr="00EB5636">
        <w:rPr>
          <w:rFonts w:ascii="Poppins" w:hAnsi="Poppins" w:cs="Poppins"/>
          <w:b/>
          <w:color w:val="A01971"/>
          <w:sz w:val="21"/>
          <w:szCs w:val="21"/>
        </w:rPr>
        <w:t>Reporting to:</w:t>
      </w:r>
      <w:r w:rsidRPr="00EB5636">
        <w:rPr>
          <w:rFonts w:ascii="Poppins" w:hAnsi="Poppins" w:cs="Poppins"/>
          <w:b/>
          <w:color w:val="99167B"/>
          <w:sz w:val="21"/>
          <w:szCs w:val="21"/>
        </w:rPr>
        <w:t xml:space="preserve"> </w:t>
      </w:r>
      <w:r w:rsidRPr="00EB5636">
        <w:rPr>
          <w:rFonts w:ascii="Poppins" w:hAnsi="Poppins" w:cs="Poppins"/>
          <w:sz w:val="21"/>
          <w:szCs w:val="21"/>
        </w:rPr>
        <w:t xml:space="preserve"> </w:t>
      </w:r>
      <w:r w:rsidR="001051EC" w:rsidRPr="00EB5636">
        <w:rPr>
          <w:rFonts w:ascii="Poppins" w:hAnsi="Poppins" w:cs="Poppins"/>
          <w:sz w:val="21"/>
          <w:szCs w:val="21"/>
        </w:rPr>
        <w:t xml:space="preserve">Senior </w:t>
      </w:r>
      <w:r w:rsidRPr="00EB5636">
        <w:rPr>
          <w:rFonts w:ascii="Poppins" w:hAnsi="Poppins" w:cs="Poppins"/>
          <w:sz w:val="21"/>
          <w:szCs w:val="21"/>
        </w:rPr>
        <w:t xml:space="preserve">Tutor </w:t>
      </w:r>
    </w:p>
    <w:p w14:paraId="7808EA1F" w14:textId="2EA024C3" w:rsidR="00407B2C" w:rsidRPr="00EB5636" w:rsidRDefault="00407B2C" w:rsidP="00407B2C">
      <w:pPr>
        <w:jc w:val="both"/>
        <w:rPr>
          <w:rFonts w:ascii="Poppins" w:hAnsi="Poppins" w:cs="Poppins"/>
          <w:sz w:val="21"/>
          <w:szCs w:val="21"/>
        </w:rPr>
      </w:pPr>
      <w:r w:rsidRPr="00EB5636">
        <w:rPr>
          <w:rFonts w:ascii="Poppins" w:hAnsi="Poppins" w:cs="Poppins"/>
          <w:b/>
          <w:color w:val="A01971"/>
          <w:sz w:val="21"/>
          <w:szCs w:val="21"/>
        </w:rPr>
        <w:t>Grade/Salary:</w:t>
      </w:r>
      <w:r w:rsidRPr="00EB5636">
        <w:rPr>
          <w:rFonts w:ascii="Poppins" w:hAnsi="Poppins" w:cs="Poppins"/>
          <w:color w:val="A01971"/>
          <w:sz w:val="21"/>
          <w:szCs w:val="21"/>
        </w:rPr>
        <w:t xml:space="preserve">  </w:t>
      </w:r>
      <w:r w:rsidRPr="00EB5636">
        <w:rPr>
          <w:rFonts w:ascii="Poppins" w:hAnsi="Poppins" w:cs="Poppins"/>
          <w:sz w:val="21"/>
          <w:szCs w:val="21"/>
        </w:rPr>
        <w:t>£</w:t>
      </w:r>
      <w:r w:rsidR="001E1049" w:rsidRPr="00EB5636">
        <w:rPr>
          <w:rFonts w:ascii="Poppins" w:hAnsi="Poppins" w:cs="Poppins"/>
          <w:sz w:val="21"/>
          <w:szCs w:val="21"/>
        </w:rPr>
        <w:t>2</w:t>
      </w:r>
      <w:r w:rsidR="007668B9" w:rsidRPr="00EB5636">
        <w:rPr>
          <w:rFonts w:ascii="Poppins" w:hAnsi="Poppins" w:cs="Poppins"/>
          <w:sz w:val="21"/>
          <w:szCs w:val="21"/>
        </w:rPr>
        <w:t>2</w:t>
      </w:r>
      <w:r w:rsidR="001E1049" w:rsidRPr="00EB5636">
        <w:rPr>
          <w:rFonts w:ascii="Poppins" w:hAnsi="Poppins" w:cs="Poppins"/>
          <w:sz w:val="21"/>
          <w:szCs w:val="21"/>
        </w:rPr>
        <w:t>,</w:t>
      </w:r>
      <w:r w:rsidR="00C65733" w:rsidRPr="00EB5636">
        <w:rPr>
          <w:rFonts w:ascii="Poppins" w:hAnsi="Poppins" w:cs="Poppins"/>
          <w:sz w:val="21"/>
          <w:szCs w:val="21"/>
        </w:rPr>
        <w:t>65</w:t>
      </w:r>
      <w:r w:rsidR="001E1049" w:rsidRPr="00EB5636">
        <w:rPr>
          <w:rFonts w:ascii="Poppins" w:hAnsi="Poppins" w:cs="Poppins"/>
          <w:sz w:val="21"/>
          <w:szCs w:val="21"/>
        </w:rPr>
        <w:t>0</w:t>
      </w:r>
      <w:r w:rsidR="00C65733" w:rsidRPr="00EB5636">
        <w:rPr>
          <w:rFonts w:ascii="Poppins" w:hAnsi="Poppins" w:cs="Poppins"/>
          <w:sz w:val="21"/>
          <w:szCs w:val="21"/>
        </w:rPr>
        <w:t xml:space="preserve"> per annum (inc Holiday) </w:t>
      </w:r>
    </w:p>
    <w:p w14:paraId="090A9B1B" w14:textId="25CEA34C" w:rsidR="00407B2C" w:rsidRPr="00EB5636" w:rsidRDefault="00407B2C" w:rsidP="00407B2C">
      <w:pPr>
        <w:rPr>
          <w:rFonts w:ascii="Poppins" w:hAnsi="Poppins" w:cs="Poppins"/>
          <w:b/>
          <w:sz w:val="21"/>
          <w:szCs w:val="21"/>
        </w:rPr>
      </w:pPr>
      <w:r w:rsidRPr="00EB5636">
        <w:rPr>
          <w:rFonts w:ascii="Poppins" w:hAnsi="Poppins" w:cs="Poppins"/>
          <w:b/>
          <w:color w:val="A01971"/>
          <w:sz w:val="21"/>
          <w:szCs w:val="21"/>
        </w:rPr>
        <w:t>Hours:</w:t>
      </w:r>
      <w:r w:rsidRPr="00EB5636">
        <w:rPr>
          <w:rFonts w:ascii="Poppins" w:hAnsi="Poppins" w:cs="Poppins"/>
          <w:b/>
          <w:sz w:val="21"/>
          <w:szCs w:val="21"/>
        </w:rPr>
        <w:t xml:space="preserve"> </w:t>
      </w:r>
      <w:r w:rsidRPr="00EB5636">
        <w:rPr>
          <w:rFonts w:ascii="Poppins" w:hAnsi="Poppins" w:cs="Poppins"/>
          <w:sz w:val="21"/>
          <w:szCs w:val="21"/>
        </w:rPr>
        <w:t>35 hours per week</w:t>
      </w:r>
      <w:r w:rsidR="0064661F" w:rsidRPr="00EB5636">
        <w:rPr>
          <w:rFonts w:ascii="Poppins" w:hAnsi="Poppins" w:cs="Poppins"/>
          <w:sz w:val="21"/>
          <w:szCs w:val="21"/>
        </w:rPr>
        <w:t xml:space="preserve">, term time only (Monday – </w:t>
      </w:r>
      <w:r w:rsidR="007668B9" w:rsidRPr="00EB5636">
        <w:rPr>
          <w:rFonts w:ascii="Poppins" w:hAnsi="Poppins" w:cs="Poppins"/>
          <w:sz w:val="21"/>
          <w:szCs w:val="21"/>
        </w:rPr>
        <w:t>Friday</w:t>
      </w:r>
      <w:r w:rsidR="0064661F" w:rsidRPr="00EB5636">
        <w:rPr>
          <w:rFonts w:ascii="Poppins" w:hAnsi="Poppins" w:cs="Poppins"/>
          <w:sz w:val="21"/>
          <w:szCs w:val="21"/>
        </w:rPr>
        <w:t xml:space="preserve"> 9</w:t>
      </w:r>
      <w:r w:rsidR="00BD3041" w:rsidRPr="00EB5636">
        <w:rPr>
          <w:rFonts w:ascii="Poppins" w:hAnsi="Poppins" w:cs="Poppins"/>
          <w:sz w:val="21"/>
          <w:szCs w:val="21"/>
        </w:rPr>
        <w:t xml:space="preserve"> </w:t>
      </w:r>
      <w:r w:rsidR="0064661F" w:rsidRPr="00EB5636">
        <w:rPr>
          <w:rFonts w:ascii="Poppins" w:hAnsi="Poppins" w:cs="Poppins"/>
          <w:sz w:val="21"/>
          <w:szCs w:val="21"/>
        </w:rPr>
        <w:t>-</w:t>
      </w:r>
      <w:r w:rsidR="00BD3041" w:rsidRPr="00EB5636">
        <w:rPr>
          <w:rFonts w:ascii="Poppins" w:hAnsi="Poppins" w:cs="Poppins"/>
          <w:sz w:val="21"/>
          <w:szCs w:val="21"/>
        </w:rPr>
        <w:t xml:space="preserve"> </w:t>
      </w:r>
      <w:r w:rsidR="0064661F" w:rsidRPr="00EB5636">
        <w:rPr>
          <w:rFonts w:ascii="Poppins" w:hAnsi="Poppins" w:cs="Poppins"/>
          <w:sz w:val="21"/>
          <w:szCs w:val="21"/>
        </w:rPr>
        <w:t>4.30</w:t>
      </w:r>
      <w:r w:rsidR="00BD3041" w:rsidRPr="00EB5636">
        <w:rPr>
          <w:rFonts w:ascii="Poppins" w:hAnsi="Poppins" w:cs="Poppins"/>
          <w:sz w:val="21"/>
          <w:szCs w:val="21"/>
        </w:rPr>
        <w:t xml:space="preserve">) </w:t>
      </w:r>
    </w:p>
    <w:p w14:paraId="76ED0763" w14:textId="77DA7D8F" w:rsidR="00407B2C" w:rsidRPr="00EB5636" w:rsidRDefault="00407B2C" w:rsidP="00407B2C">
      <w:pPr>
        <w:jc w:val="both"/>
        <w:rPr>
          <w:rFonts w:ascii="Poppins" w:hAnsi="Poppins" w:cs="Poppins"/>
          <w:sz w:val="21"/>
          <w:szCs w:val="21"/>
        </w:rPr>
      </w:pPr>
      <w:r w:rsidRPr="00EB5636">
        <w:rPr>
          <w:rFonts w:ascii="Poppins" w:hAnsi="Poppins" w:cs="Poppins"/>
          <w:b/>
          <w:color w:val="A01971"/>
          <w:sz w:val="21"/>
          <w:szCs w:val="21"/>
        </w:rPr>
        <w:t>Contract</w:t>
      </w:r>
      <w:r w:rsidRPr="00EB5636">
        <w:rPr>
          <w:rFonts w:ascii="Poppins" w:hAnsi="Poppins" w:cs="Poppins"/>
          <w:b/>
          <w:sz w:val="21"/>
          <w:szCs w:val="21"/>
        </w:rPr>
        <w:t xml:space="preserve"> </w:t>
      </w:r>
      <w:r w:rsidRPr="00EB5636">
        <w:rPr>
          <w:rFonts w:ascii="Poppins" w:hAnsi="Poppins" w:cs="Poppins"/>
          <w:sz w:val="21"/>
          <w:szCs w:val="21"/>
        </w:rPr>
        <w:t xml:space="preserve">Permanent </w:t>
      </w:r>
    </w:p>
    <w:p w14:paraId="7E416416" w14:textId="77777777" w:rsidR="00407B2C" w:rsidRPr="00EB5636" w:rsidRDefault="00407B2C" w:rsidP="00407B2C">
      <w:pPr>
        <w:rPr>
          <w:rFonts w:ascii="Poppins" w:hAnsi="Poppins" w:cs="Poppins"/>
          <w:b/>
          <w:sz w:val="21"/>
          <w:szCs w:val="21"/>
        </w:rPr>
      </w:pPr>
      <w:r w:rsidRPr="00EB5636">
        <w:rPr>
          <w:rFonts w:ascii="Poppins" w:hAnsi="Poppins" w:cs="Poppins"/>
          <w:b/>
          <w:color w:val="A01971"/>
          <w:sz w:val="21"/>
          <w:szCs w:val="21"/>
        </w:rPr>
        <w:t>Probationary Period:</w:t>
      </w:r>
      <w:r w:rsidRPr="00EB5636">
        <w:rPr>
          <w:rFonts w:ascii="Poppins" w:hAnsi="Poppins" w:cs="Poppins"/>
          <w:b/>
          <w:sz w:val="21"/>
          <w:szCs w:val="21"/>
        </w:rPr>
        <w:t xml:space="preserve"> </w:t>
      </w:r>
      <w:r w:rsidRPr="00EB5636">
        <w:rPr>
          <w:rFonts w:ascii="Poppins" w:hAnsi="Poppins" w:cs="Poppins"/>
          <w:sz w:val="21"/>
          <w:szCs w:val="21"/>
        </w:rPr>
        <w:t>6-month probationary period</w:t>
      </w:r>
    </w:p>
    <w:p w14:paraId="47484F9E" w14:textId="3568093B" w:rsidR="009C4ABB" w:rsidRPr="00EB5636" w:rsidRDefault="00407B2C" w:rsidP="009879A1">
      <w:pPr>
        <w:spacing w:after="120"/>
        <w:rPr>
          <w:rFonts w:ascii="Poppins" w:hAnsi="Poppins" w:cs="Poppins"/>
          <w:sz w:val="21"/>
          <w:szCs w:val="21"/>
        </w:rPr>
      </w:pPr>
      <w:r w:rsidRPr="00EB5636">
        <w:rPr>
          <w:rFonts w:ascii="Poppins" w:hAnsi="Poppins" w:cs="Poppins"/>
          <w:b/>
          <w:bCs/>
          <w:color w:val="A01971"/>
          <w:sz w:val="21"/>
          <w:szCs w:val="21"/>
        </w:rPr>
        <w:t>Location:</w:t>
      </w:r>
      <w:r w:rsidRPr="00EB5636">
        <w:rPr>
          <w:rFonts w:ascii="Poppins" w:hAnsi="Poppins" w:cs="Poppins"/>
          <w:b/>
          <w:bCs/>
          <w:color w:val="99167B"/>
          <w:sz w:val="21"/>
          <w:szCs w:val="21"/>
        </w:rPr>
        <w:t xml:space="preserve"> </w:t>
      </w:r>
      <w:r w:rsidRPr="00EB5636">
        <w:rPr>
          <w:rFonts w:ascii="Poppins" w:hAnsi="Poppins" w:cs="Poppins"/>
          <w:color w:val="000000" w:themeColor="text1"/>
          <w:sz w:val="21"/>
          <w:szCs w:val="21"/>
        </w:rPr>
        <w:t xml:space="preserve">Main Road Nurseries, </w:t>
      </w:r>
      <w:r w:rsidRPr="00EB5636">
        <w:rPr>
          <w:rFonts w:ascii="Poppins" w:hAnsi="Poppins" w:cs="Poppins"/>
          <w:sz w:val="21"/>
          <w:szCs w:val="21"/>
        </w:rPr>
        <w:t xml:space="preserve">Stanwell </w:t>
      </w:r>
      <w:r w:rsidRPr="00EB5636">
        <w:rPr>
          <w:rStyle w:val="normaltextrun"/>
          <w:rFonts w:ascii="Poppins" w:eastAsia="Times New Roman" w:hAnsi="Poppins" w:cs="Poppins"/>
          <w:color w:val="000000"/>
          <w:sz w:val="21"/>
          <w:szCs w:val="21"/>
          <w:shd w:val="clear" w:color="auto" w:fill="FFFFFF"/>
          <w:lang w:eastAsia="en-GB"/>
        </w:rPr>
        <w:t>Moor</w:t>
      </w:r>
      <w:r w:rsidRPr="00EB5636">
        <w:rPr>
          <w:rFonts w:ascii="Poppins" w:hAnsi="Poppins" w:cs="Poppins"/>
          <w:sz w:val="21"/>
          <w:szCs w:val="21"/>
        </w:rPr>
        <w:t xml:space="preserve"> Road, TW19 6BS (Close to T5 Heathro</w:t>
      </w:r>
      <w:r w:rsidR="00B92617" w:rsidRPr="00EB5636">
        <w:rPr>
          <w:rFonts w:ascii="Poppins" w:hAnsi="Poppins" w:cs="Poppins"/>
          <w:sz w:val="21"/>
          <w:szCs w:val="21"/>
        </w:rPr>
        <w:t>w)</w:t>
      </w:r>
    </w:p>
    <w:p w14:paraId="75A4CCDB" w14:textId="56EBC1EA" w:rsidR="009C4ABB" w:rsidRPr="00EB5636" w:rsidRDefault="009C4ABB" w:rsidP="00B92617">
      <w:pPr>
        <w:pStyle w:val="GCBullet"/>
        <w:numPr>
          <w:ilvl w:val="0"/>
          <w:numId w:val="0"/>
        </w:numPr>
        <w:pBdr>
          <w:top w:val="single" w:sz="12" w:space="1" w:color="99167B"/>
          <w:bottom w:val="single" w:sz="12" w:space="1" w:color="99167B"/>
        </w:pBdr>
        <w:spacing w:before="240" w:line="276" w:lineRule="auto"/>
        <w:rPr>
          <w:rFonts w:ascii="Poppins" w:hAnsi="Poppins" w:cs="Poppins"/>
          <w:b/>
          <w:color w:val="A01971"/>
          <w:sz w:val="28"/>
          <w:szCs w:val="28"/>
        </w:rPr>
      </w:pPr>
      <w:r w:rsidRPr="00EB5636">
        <w:rPr>
          <w:rFonts w:ascii="Poppins" w:hAnsi="Poppins" w:cs="Poppins"/>
          <w:b/>
          <w:color w:val="A01971"/>
          <w:sz w:val="28"/>
          <w:szCs w:val="28"/>
        </w:rPr>
        <w:t xml:space="preserve">Background </w:t>
      </w:r>
      <w:r w:rsidR="2401B63A" w:rsidRPr="00EB5636">
        <w:rPr>
          <w:rFonts w:ascii="Poppins" w:hAnsi="Poppins" w:cs="Poppins"/>
          <w:b/>
          <w:color w:val="A01971"/>
          <w:sz w:val="28"/>
          <w:szCs w:val="28"/>
        </w:rPr>
        <w:t>of the Role</w:t>
      </w:r>
    </w:p>
    <w:p w14:paraId="0BD9ADE9" w14:textId="77777777" w:rsidR="00063D46" w:rsidRPr="00EB5636" w:rsidRDefault="00063D46" w:rsidP="00063D46">
      <w:pPr>
        <w:pStyle w:val="paragraph"/>
        <w:spacing w:before="120" w:beforeAutospacing="0" w:after="120" w:afterAutospacing="0"/>
        <w:textAlignment w:val="baseline"/>
        <w:rPr>
          <w:rFonts w:ascii="Poppins" w:hAnsi="Poppins" w:cs="Poppins"/>
          <w:sz w:val="18"/>
          <w:szCs w:val="18"/>
        </w:rPr>
      </w:pPr>
      <w:r w:rsidRPr="00EB5636">
        <w:rPr>
          <w:rStyle w:val="normaltextrun"/>
          <w:rFonts w:ascii="Poppins" w:hAnsi="Poppins" w:cs="Poppins"/>
          <w:color w:val="000000"/>
          <w:sz w:val="21"/>
          <w:szCs w:val="21"/>
          <w:shd w:val="clear" w:color="auto" w:fill="FFFFFF"/>
        </w:rPr>
        <w:t xml:space="preserve">Green Corridor is a dynamic UK registered Charity, working to improve the lives of 16-25 year olds </w:t>
      </w:r>
      <w:r w:rsidRPr="00EB5636">
        <w:rPr>
          <w:rStyle w:val="normaltextrun"/>
          <w:rFonts w:ascii="Poppins" w:hAnsi="Poppins" w:cs="Poppins"/>
          <w:sz w:val="21"/>
          <w:szCs w:val="21"/>
        </w:rPr>
        <w:t>with Special Educational Needs</w:t>
      </w:r>
      <w:r w:rsidRPr="00EB5636">
        <w:rPr>
          <w:rStyle w:val="normaltextrun"/>
          <w:rFonts w:ascii="Poppins" w:hAnsi="Poppins" w:cs="Poppins"/>
          <w:color w:val="222222"/>
          <w:sz w:val="21"/>
          <w:szCs w:val="21"/>
          <w:shd w:val="clear" w:color="auto" w:fill="FFFFFF"/>
        </w:rPr>
        <w:t xml:space="preserve"> (</w:t>
      </w:r>
      <w:r w:rsidRPr="00EB5636">
        <w:rPr>
          <w:rStyle w:val="normaltextrun"/>
          <w:rFonts w:ascii="Poppins" w:hAnsi="Poppins" w:cs="Poppins"/>
          <w:color w:val="000000"/>
          <w:sz w:val="21"/>
          <w:szCs w:val="21"/>
          <w:shd w:val="clear" w:color="auto" w:fill="FFFFFF"/>
        </w:rPr>
        <w:t>SEN) through our various pathways and functional skills programmes. We run a section 41 Post-16 provision with about 50 learners on roll.</w:t>
      </w:r>
      <w:r w:rsidRPr="00EB5636">
        <w:rPr>
          <w:rStyle w:val="normaltextrun"/>
          <w:color w:val="000000"/>
          <w:sz w:val="21"/>
          <w:szCs w:val="21"/>
          <w:shd w:val="clear" w:color="auto" w:fill="FFFFFF"/>
        </w:rPr>
        <w:t> </w:t>
      </w:r>
      <w:r w:rsidRPr="00EB5636">
        <w:rPr>
          <w:rStyle w:val="eop"/>
          <w:rFonts w:ascii="Poppins" w:hAnsi="Poppins" w:cs="Poppins"/>
          <w:color w:val="000000"/>
          <w:sz w:val="21"/>
          <w:szCs w:val="21"/>
        </w:rPr>
        <w:t> </w:t>
      </w:r>
    </w:p>
    <w:p w14:paraId="58815326" w14:textId="045AD617" w:rsidR="009C4ABB" w:rsidRPr="00EB5636" w:rsidRDefault="009C4ABB" w:rsidP="00B92617">
      <w:pPr>
        <w:pStyle w:val="GCBullet"/>
        <w:numPr>
          <w:ilvl w:val="0"/>
          <w:numId w:val="0"/>
        </w:numPr>
        <w:pBdr>
          <w:top w:val="single" w:sz="12" w:space="1" w:color="99167B"/>
          <w:bottom w:val="single" w:sz="12" w:space="1" w:color="99167B"/>
        </w:pBdr>
        <w:spacing w:line="276" w:lineRule="auto"/>
        <w:rPr>
          <w:rFonts w:ascii="Poppins" w:hAnsi="Poppins" w:cs="Poppins"/>
        </w:rPr>
      </w:pPr>
      <w:r w:rsidRPr="00EB5636">
        <w:rPr>
          <w:rFonts w:ascii="Poppins" w:hAnsi="Poppins" w:cs="Poppins"/>
          <w:b/>
          <w:color w:val="A01971"/>
          <w:sz w:val="28"/>
          <w:szCs w:val="28"/>
        </w:rPr>
        <w:t>Summary of the Role</w:t>
      </w:r>
    </w:p>
    <w:p w14:paraId="57808109" w14:textId="77777777" w:rsidR="00D7049E" w:rsidRPr="00EB5636" w:rsidRDefault="00D7049E" w:rsidP="00D7049E">
      <w:pPr>
        <w:pStyle w:val="paragraph"/>
        <w:spacing w:before="120" w:beforeAutospacing="0" w:after="120" w:afterAutospacing="0"/>
        <w:textAlignment w:val="baseline"/>
        <w:rPr>
          <w:rFonts w:ascii="Poppins" w:hAnsi="Poppins" w:cs="Poppins"/>
          <w:sz w:val="18"/>
          <w:szCs w:val="18"/>
        </w:rPr>
      </w:pPr>
      <w:bookmarkStart w:id="0" w:name="OLE_LINK3"/>
      <w:bookmarkStart w:id="1" w:name="OLE_LINK4"/>
      <w:r w:rsidRPr="00EB5636">
        <w:rPr>
          <w:rStyle w:val="normaltextrun"/>
          <w:rFonts w:ascii="Poppins" w:hAnsi="Poppins" w:cs="Poppins"/>
          <w:sz w:val="21"/>
          <w:szCs w:val="21"/>
        </w:rPr>
        <w:t xml:space="preserve">Our successful charity </w:t>
      </w:r>
      <w:r w:rsidRPr="00EB5636">
        <w:rPr>
          <w:rStyle w:val="normaltextrun"/>
          <w:rFonts w:ascii="Poppins" w:hAnsi="Poppins" w:cs="Poppins"/>
          <w:color w:val="222222"/>
          <w:sz w:val="21"/>
          <w:szCs w:val="21"/>
          <w:shd w:val="clear" w:color="auto" w:fill="FFFFFF"/>
        </w:rPr>
        <w:t>runs pathways which focus on employability and skills for every day living to help young people, with SEN and learning disabilities to gain confidence and social support, alongside nationally recognised qualifications.</w:t>
      </w:r>
      <w:r w:rsidRPr="00EB5636">
        <w:rPr>
          <w:rStyle w:val="normaltextrun"/>
          <w:rFonts w:ascii="Poppins" w:hAnsi="Poppins" w:cs="Poppins"/>
          <w:sz w:val="21"/>
          <w:szCs w:val="21"/>
        </w:rPr>
        <w:t> </w:t>
      </w:r>
      <w:r w:rsidRPr="00EB5636">
        <w:rPr>
          <w:rStyle w:val="eop"/>
          <w:rFonts w:ascii="Poppins" w:hAnsi="Poppins" w:cs="Poppins"/>
          <w:sz w:val="21"/>
          <w:szCs w:val="21"/>
        </w:rPr>
        <w:t> </w:t>
      </w:r>
    </w:p>
    <w:p w14:paraId="178E8785" w14:textId="59965A80" w:rsidR="009C4ABB" w:rsidRPr="00EB5636" w:rsidRDefault="009C4ABB" w:rsidP="009C4ABB">
      <w:pPr>
        <w:rPr>
          <w:rFonts w:ascii="Poppins" w:hAnsi="Poppins" w:cs="Poppins"/>
          <w:sz w:val="21"/>
          <w:szCs w:val="21"/>
        </w:rPr>
      </w:pPr>
      <w:r w:rsidRPr="00EB5636">
        <w:rPr>
          <w:rFonts w:ascii="Poppins" w:hAnsi="Poppins" w:cs="Poppins"/>
          <w:sz w:val="21"/>
          <w:szCs w:val="21"/>
        </w:rPr>
        <w:t xml:space="preserve">Green Corridor requires the skills of an enthusiastic and reliable </w:t>
      </w:r>
      <w:r w:rsidR="0025473E" w:rsidRPr="00EB5636">
        <w:rPr>
          <w:rFonts w:ascii="Poppins" w:hAnsi="Poppins" w:cs="Poppins"/>
          <w:sz w:val="21"/>
          <w:szCs w:val="21"/>
        </w:rPr>
        <w:t>Teaching Assistant</w:t>
      </w:r>
      <w:r w:rsidRPr="00EB5636">
        <w:rPr>
          <w:rFonts w:ascii="Poppins" w:hAnsi="Poppins" w:cs="Poppins"/>
          <w:sz w:val="21"/>
          <w:szCs w:val="21"/>
        </w:rPr>
        <w:t>, who is able to work effectively with our learners who each have their own additional needs. The candidate we require should ideally have experience and/or affinity for working with young adults with Special Educational Needs</w:t>
      </w:r>
      <w:r w:rsidR="18E1CFD9" w:rsidRPr="00EB5636">
        <w:rPr>
          <w:rFonts w:ascii="Poppins" w:hAnsi="Poppins" w:cs="Poppins"/>
          <w:sz w:val="21"/>
          <w:szCs w:val="21"/>
        </w:rPr>
        <w:t xml:space="preserve">. </w:t>
      </w:r>
      <w:r w:rsidRPr="00EB5636">
        <w:rPr>
          <w:rFonts w:ascii="Poppins" w:hAnsi="Poppins" w:cs="Poppins"/>
          <w:sz w:val="21"/>
          <w:szCs w:val="21"/>
        </w:rPr>
        <w:t xml:space="preserve">The role would involve </w:t>
      </w:r>
      <w:r w:rsidR="0025473E" w:rsidRPr="00EB5636">
        <w:rPr>
          <w:rFonts w:ascii="Poppins" w:hAnsi="Poppins" w:cs="Poppins"/>
          <w:sz w:val="21"/>
          <w:szCs w:val="21"/>
        </w:rPr>
        <w:t>supporting</w:t>
      </w:r>
      <w:r w:rsidRPr="00EB5636">
        <w:rPr>
          <w:rFonts w:ascii="Poppins" w:hAnsi="Poppins" w:cs="Poppins"/>
          <w:sz w:val="21"/>
          <w:szCs w:val="21"/>
        </w:rPr>
        <w:t xml:space="preserve"> learners </w:t>
      </w:r>
      <w:r w:rsidR="0025473E" w:rsidRPr="00EB5636">
        <w:rPr>
          <w:rFonts w:ascii="Poppins" w:hAnsi="Poppins" w:cs="Poppins"/>
          <w:sz w:val="21"/>
          <w:szCs w:val="21"/>
        </w:rPr>
        <w:t xml:space="preserve">within their </w:t>
      </w:r>
      <w:r w:rsidR="5AFABCF6" w:rsidRPr="00EB5636">
        <w:rPr>
          <w:rFonts w:ascii="Poppins" w:hAnsi="Poppins" w:cs="Poppins"/>
          <w:sz w:val="21"/>
          <w:szCs w:val="21"/>
        </w:rPr>
        <w:t>subject area, and functional skills, encouraging them to reach their full potential.</w:t>
      </w:r>
    </w:p>
    <w:p w14:paraId="51F1B795" w14:textId="77777777" w:rsidR="009C4ABB" w:rsidRPr="00EB5636" w:rsidRDefault="009C4ABB" w:rsidP="009C4ABB">
      <w:pPr>
        <w:pStyle w:val="GCBullet"/>
        <w:numPr>
          <w:ilvl w:val="0"/>
          <w:numId w:val="0"/>
        </w:numPr>
        <w:pBdr>
          <w:top w:val="single" w:sz="12" w:space="1" w:color="99167B"/>
          <w:bottom w:val="single" w:sz="12" w:space="1" w:color="99167B"/>
        </w:pBdr>
        <w:spacing w:line="276" w:lineRule="auto"/>
        <w:rPr>
          <w:rFonts w:ascii="Poppins" w:hAnsi="Poppins" w:cs="Poppins"/>
          <w:b/>
          <w:color w:val="A01971"/>
          <w:sz w:val="28"/>
          <w:szCs w:val="28"/>
        </w:rPr>
      </w:pPr>
      <w:r w:rsidRPr="00EB5636">
        <w:rPr>
          <w:rFonts w:ascii="Poppins" w:hAnsi="Poppins" w:cs="Poppins"/>
          <w:b/>
          <w:color w:val="A01971"/>
          <w:sz w:val="28"/>
          <w:szCs w:val="28"/>
        </w:rPr>
        <w:t>Equality &amp; Diversity </w:t>
      </w:r>
    </w:p>
    <w:p w14:paraId="411CA6CC" w14:textId="77777777" w:rsidR="009C4ABB" w:rsidRPr="00EB5636" w:rsidRDefault="009C4ABB" w:rsidP="00B92617">
      <w:pPr>
        <w:pStyle w:val="paragraph"/>
        <w:spacing w:before="120" w:beforeAutospacing="0" w:after="0" w:afterAutospacing="0"/>
        <w:textAlignment w:val="baseline"/>
        <w:rPr>
          <w:rFonts w:ascii="Poppins" w:hAnsi="Poppins" w:cs="Poppins"/>
          <w:sz w:val="21"/>
          <w:szCs w:val="21"/>
        </w:rPr>
      </w:pPr>
      <w:r w:rsidRPr="00EB5636">
        <w:rPr>
          <w:rStyle w:val="normaltextrun"/>
          <w:rFonts w:ascii="Poppins" w:hAnsi="Poppins" w:cs="Poppins"/>
          <w:sz w:val="21"/>
          <w:szCs w:val="21"/>
          <w:lang w:val="en-US"/>
        </w:rPr>
        <w:t xml:space="preserve">Green Corridor is committed to promoting a diverse and inclusive community, a place where we can all be ourselves and succeed. We invite all those from different backgrounds to apply for our advertised job posts, regardless </w:t>
      </w:r>
      <w:r w:rsidRPr="00EB5636">
        <w:rPr>
          <w:rStyle w:val="normaltextrun"/>
          <w:rFonts w:ascii="Poppins" w:hAnsi="Poppins" w:cs="Poppins"/>
          <w:sz w:val="21"/>
          <w:szCs w:val="21"/>
          <w:shd w:val="clear" w:color="auto" w:fill="FFFFFF"/>
        </w:rPr>
        <w:t>of age, disability, gender reassignment, marriage and civil partnership, pregnancy and maternity, race, religion or belief, sex, and sexual orientation.</w:t>
      </w:r>
      <w:r w:rsidRPr="00EB5636">
        <w:rPr>
          <w:rStyle w:val="eop"/>
          <w:rFonts w:ascii="Poppins" w:hAnsi="Poppins" w:cs="Poppins"/>
          <w:sz w:val="21"/>
          <w:szCs w:val="21"/>
        </w:rPr>
        <w:t> </w:t>
      </w:r>
    </w:p>
    <w:p w14:paraId="0337A785" w14:textId="77777777" w:rsidR="009C4ABB" w:rsidRPr="00EB5636" w:rsidRDefault="009C4ABB" w:rsidP="009C4ABB">
      <w:pPr>
        <w:pStyle w:val="GCBullet"/>
        <w:numPr>
          <w:ilvl w:val="0"/>
          <w:numId w:val="0"/>
        </w:numPr>
        <w:pBdr>
          <w:top w:val="single" w:sz="12" w:space="1" w:color="99167B"/>
          <w:bottom w:val="single" w:sz="12" w:space="1" w:color="99167B"/>
        </w:pBdr>
        <w:spacing w:line="276" w:lineRule="auto"/>
        <w:rPr>
          <w:rFonts w:ascii="Poppins" w:hAnsi="Poppins" w:cs="Poppins"/>
          <w:b/>
          <w:color w:val="A01971"/>
          <w:sz w:val="28"/>
          <w:szCs w:val="28"/>
        </w:rPr>
      </w:pPr>
      <w:r w:rsidRPr="00EB5636">
        <w:rPr>
          <w:rFonts w:ascii="Poppins" w:hAnsi="Poppins" w:cs="Poppins"/>
          <w:b/>
          <w:color w:val="A01971"/>
          <w:sz w:val="28"/>
          <w:szCs w:val="28"/>
        </w:rPr>
        <w:t>Safer Recruitment </w:t>
      </w:r>
    </w:p>
    <w:p w14:paraId="22AEF290" w14:textId="6091007E" w:rsidR="6969D929" w:rsidRPr="00EB5636" w:rsidRDefault="009C4ABB" w:rsidP="0F3F3544">
      <w:pPr>
        <w:pStyle w:val="paragraph"/>
        <w:spacing w:before="120" w:beforeAutospacing="0" w:after="0" w:afterAutospacing="0"/>
        <w:rPr>
          <w:rFonts w:ascii="Poppins" w:hAnsi="Poppins" w:cs="Poppins"/>
          <w:sz w:val="21"/>
          <w:szCs w:val="21"/>
        </w:rPr>
      </w:pPr>
      <w:r w:rsidRPr="00EB5636">
        <w:rPr>
          <w:rStyle w:val="normaltextrun"/>
          <w:rFonts w:ascii="Poppins" w:hAnsi="Poppins" w:cs="Poppins"/>
          <w:sz w:val="21"/>
          <w:szCs w:val="21"/>
        </w:rPr>
        <w:t>We are committed to keeping our learners safe and as such we have robust Safer Recruitment and Safeguarding policies in place. It is a requirement to complete a full application form, and we will carry out pre-employment checks including references and an Enhanced DBS check for both Child and Adult workforces as part of this process.</w:t>
      </w:r>
      <w:r w:rsidRPr="00EB5636">
        <w:rPr>
          <w:rStyle w:val="eop"/>
          <w:rFonts w:ascii="Poppins" w:hAnsi="Poppins" w:cs="Poppins"/>
          <w:sz w:val="21"/>
          <w:szCs w:val="21"/>
        </w:rPr>
        <w:t> </w:t>
      </w:r>
      <w:bookmarkEnd w:id="0"/>
      <w:bookmarkEnd w:id="1"/>
    </w:p>
    <w:p w14:paraId="28582E69" w14:textId="77777777" w:rsidR="004408E1" w:rsidRDefault="6EB74A9D" w:rsidP="00483358">
      <w:pPr>
        <w:pStyle w:val="paragraph"/>
        <w:spacing w:before="120" w:beforeAutospacing="0" w:after="0" w:afterAutospacing="0"/>
        <w:rPr>
          <w:rStyle w:val="eop"/>
          <w:rFonts w:ascii="Poppins" w:hAnsi="Poppins" w:cs="Poppins"/>
          <w:b/>
          <w:bCs/>
          <w:sz w:val="21"/>
          <w:szCs w:val="21"/>
        </w:rPr>
      </w:pPr>
      <w:r w:rsidRPr="00EB5636">
        <w:rPr>
          <w:rStyle w:val="eop"/>
          <w:rFonts w:ascii="Poppins" w:hAnsi="Poppins" w:cs="Poppins"/>
          <w:b/>
          <w:bCs/>
          <w:sz w:val="21"/>
          <w:szCs w:val="21"/>
        </w:rPr>
        <w:t xml:space="preserve">To apply, please </w:t>
      </w:r>
      <w:r w:rsidR="00483358" w:rsidRPr="00EB5636">
        <w:rPr>
          <w:rStyle w:val="eop"/>
          <w:rFonts w:ascii="Poppins" w:hAnsi="Poppins" w:cs="Poppins"/>
          <w:b/>
          <w:bCs/>
          <w:sz w:val="21"/>
          <w:szCs w:val="21"/>
        </w:rPr>
        <w:t xml:space="preserve">complete the application form and send </w:t>
      </w:r>
      <w:r w:rsidRPr="00EB5636">
        <w:rPr>
          <w:rStyle w:val="eop"/>
          <w:rFonts w:ascii="Poppins" w:hAnsi="Poppins" w:cs="Poppins"/>
          <w:b/>
          <w:bCs/>
          <w:sz w:val="21"/>
          <w:szCs w:val="21"/>
        </w:rPr>
        <w:t xml:space="preserve">to </w:t>
      </w:r>
      <w:hyperlink r:id="rId10">
        <w:r w:rsidRPr="00EB5636">
          <w:rPr>
            <w:rStyle w:val="Hyperlink"/>
            <w:rFonts w:ascii="Poppins" w:hAnsi="Poppins" w:cs="Poppins"/>
            <w:b/>
            <w:bCs/>
            <w:sz w:val="21"/>
            <w:szCs w:val="21"/>
          </w:rPr>
          <w:t>recruitment@greencorridor.org.uk</w:t>
        </w:r>
      </w:hyperlink>
      <w:r w:rsidR="63B651C7" w:rsidRPr="00EB5636">
        <w:rPr>
          <w:rStyle w:val="eop"/>
          <w:rFonts w:ascii="Poppins" w:hAnsi="Poppins" w:cs="Poppins"/>
          <w:b/>
          <w:bCs/>
          <w:sz w:val="21"/>
          <w:szCs w:val="21"/>
        </w:rPr>
        <w:t xml:space="preserve"> </w:t>
      </w:r>
    </w:p>
    <w:p w14:paraId="424D9108" w14:textId="4E1ED385" w:rsidR="23B5703E" w:rsidRPr="00EB5636" w:rsidRDefault="004408E1" w:rsidP="00483358">
      <w:pPr>
        <w:pStyle w:val="paragraph"/>
        <w:spacing w:before="120" w:beforeAutospacing="0" w:after="0" w:afterAutospacing="0"/>
        <w:rPr>
          <w:rFonts w:ascii="Poppins" w:hAnsi="Poppins" w:cs="Poppins"/>
          <w:sz w:val="21"/>
          <w:szCs w:val="21"/>
        </w:rPr>
      </w:pPr>
      <w:r>
        <w:rPr>
          <w:rStyle w:val="eop"/>
          <w:rFonts w:ascii="Poppins" w:hAnsi="Poppins" w:cs="Poppins"/>
          <w:b/>
          <w:bCs/>
          <w:sz w:val="21"/>
          <w:szCs w:val="21"/>
        </w:rPr>
        <w:t xml:space="preserve">CLOSING DATE: </w:t>
      </w:r>
      <w:r w:rsidR="00A17A72">
        <w:rPr>
          <w:rStyle w:val="eop"/>
          <w:rFonts w:ascii="Poppins" w:hAnsi="Poppins" w:cs="Poppins"/>
          <w:b/>
          <w:bCs/>
          <w:sz w:val="21"/>
          <w:szCs w:val="21"/>
        </w:rPr>
        <w:t>15</w:t>
      </w:r>
      <w:r w:rsidR="00A17A72" w:rsidRPr="00A17A72">
        <w:rPr>
          <w:rStyle w:val="eop"/>
          <w:rFonts w:ascii="Poppins" w:hAnsi="Poppins" w:cs="Poppins"/>
          <w:b/>
          <w:bCs/>
          <w:sz w:val="21"/>
          <w:szCs w:val="21"/>
          <w:vertAlign w:val="superscript"/>
        </w:rPr>
        <w:t>th</w:t>
      </w:r>
      <w:r w:rsidR="00A17A72">
        <w:rPr>
          <w:rStyle w:val="eop"/>
          <w:rFonts w:ascii="Poppins" w:hAnsi="Poppins" w:cs="Poppins"/>
          <w:b/>
          <w:bCs/>
          <w:sz w:val="21"/>
          <w:szCs w:val="21"/>
        </w:rPr>
        <w:t xml:space="preserve"> August 2024</w:t>
      </w:r>
      <w:r w:rsidR="23B5703E" w:rsidRPr="00EB5636">
        <w:rPr>
          <w:rFonts w:ascii="Poppins" w:hAnsi="Poppins" w:cs="Poppins"/>
          <w:sz w:val="21"/>
          <w:szCs w:val="21"/>
        </w:rPr>
        <w:br w:type="page"/>
      </w:r>
    </w:p>
    <w:p w14:paraId="673BEAFD" w14:textId="37D178E9" w:rsidR="005C59C6" w:rsidRPr="00EB5636" w:rsidRDefault="005C59C6" w:rsidP="00407B2C">
      <w:pPr>
        <w:pStyle w:val="GCBullet"/>
        <w:numPr>
          <w:ilvl w:val="0"/>
          <w:numId w:val="0"/>
        </w:numPr>
        <w:pBdr>
          <w:top w:val="single" w:sz="12" w:space="1" w:color="99167B"/>
          <w:bottom w:val="single" w:sz="12" w:space="1" w:color="99167B"/>
        </w:pBdr>
        <w:spacing w:line="276" w:lineRule="auto"/>
        <w:rPr>
          <w:rFonts w:ascii="Poppins" w:hAnsi="Poppins" w:cs="Poppins"/>
          <w:b/>
          <w:color w:val="A01971"/>
          <w:sz w:val="28"/>
          <w:szCs w:val="28"/>
        </w:rPr>
      </w:pPr>
      <w:bookmarkStart w:id="2" w:name="OLE_LINK1"/>
      <w:bookmarkStart w:id="3" w:name="OLE_LINK2"/>
      <w:bookmarkStart w:id="4" w:name="OLE_LINK5"/>
      <w:r w:rsidRPr="00EB5636">
        <w:rPr>
          <w:rFonts w:ascii="Poppins" w:hAnsi="Poppins" w:cs="Poppins"/>
          <w:b/>
          <w:color w:val="A01971"/>
          <w:sz w:val="28"/>
          <w:szCs w:val="28"/>
        </w:rPr>
        <w:lastRenderedPageBreak/>
        <w:t>Specific Duties and Responsibilities of the Role</w:t>
      </w:r>
    </w:p>
    <w:p w14:paraId="7A185510" w14:textId="12843F86" w:rsidR="005C59C6" w:rsidRPr="00EB5636" w:rsidRDefault="005C59C6" w:rsidP="007E5E2E">
      <w:pPr>
        <w:rPr>
          <w:rFonts w:ascii="Poppins" w:hAnsi="Poppins" w:cs="Poppins"/>
          <w:b/>
          <w:sz w:val="21"/>
          <w:szCs w:val="21"/>
          <w:lang w:eastAsia="en-GB"/>
        </w:rPr>
      </w:pPr>
    </w:p>
    <w:p w14:paraId="4F250033" w14:textId="6712D8B4" w:rsidR="005C59C6" w:rsidRPr="00A17A72" w:rsidRDefault="005C59C6" w:rsidP="007E5E2E">
      <w:pPr>
        <w:rPr>
          <w:rFonts w:ascii="Poppins" w:eastAsia="Times New Roman" w:hAnsi="Poppins" w:cs="Poppins"/>
          <w:color w:val="A01971"/>
        </w:rPr>
      </w:pPr>
      <w:r w:rsidRPr="00A17A72">
        <w:rPr>
          <w:rFonts w:ascii="Poppins" w:eastAsia="Times New Roman" w:hAnsi="Poppins" w:cs="Poppins"/>
          <w:color w:val="A01971"/>
        </w:rPr>
        <w:t>Supporting Young People</w:t>
      </w:r>
    </w:p>
    <w:bookmarkEnd w:id="2"/>
    <w:bookmarkEnd w:id="3"/>
    <w:bookmarkEnd w:id="4"/>
    <w:p w14:paraId="6719E7D7" w14:textId="77777777" w:rsidR="005C59C6" w:rsidRPr="00A17A72" w:rsidRDefault="005C59C6" w:rsidP="004D2B97">
      <w:pPr>
        <w:pStyle w:val="NormalWeb"/>
        <w:numPr>
          <w:ilvl w:val="0"/>
          <w:numId w:val="35"/>
        </w:numPr>
        <w:spacing w:before="120" w:beforeAutospacing="0" w:after="120" w:afterAutospacing="0"/>
        <w:ind w:left="714" w:hanging="357"/>
        <w:jc w:val="both"/>
        <w:rPr>
          <w:rFonts w:ascii="Poppins" w:hAnsi="Poppins" w:cs="Poppins"/>
          <w:bCs/>
          <w:sz w:val="21"/>
          <w:szCs w:val="21"/>
        </w:rPr>
      </w:pPr>
      <w:r w:rsidRPr="00EB5636">
        <w:rPr>
          <w:rFonts w:ascii="Poppins" w:hAnsi="Poppins" w:cs="Poppins"/>
          <w:bCs/>
          <w:sz w:val="22"/>
          <w:szCs w:val="22"/>
        </w:rPr>
        <w:t xml:space="preserve">To </w:t>
      </w:r>
      <w:r w:rsidRPr="00EB5636">
        <w:rPr>
          <w:rFonts w:ascii="Poppins" w:hAnsi="Poppins" w:cs="Poppins"/>
          <w:bCs/>
          <w:sz w:val="24"/>
          <w:szCs w:val="24"/>
        </w:rPr>
        <w:t xml:space="preserve">work with </w:t>
      </w:r>
      <w:r w:rsidRPr="00A17A72">
        <w:rPr>
          <w:rFonts w:ascii="Poppins" w:hAnsi="Poppins" w:cs="Poppins"/>
          <w:bCs/>
          <w:sz w:val="21"/>
          <w:szCs w:val="21"/>
        </w:rPr>
        <w:t>the tutor to establish an appropriate learning environment.</w:t>
      </w:r>
    </w:p>
    <w:p w14:paraId="67DFFE97"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To work with the tutor on lesson planning, evaluating and adjusting lesson/work plans as appropriate.</w:t>
      </w:r>
    </w:p>
    <w:p w14:paraId="1736DEBE"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To monitor and evaluate learners’ responses to learning activities through observations and planned recording of achievement against learning objectives.</w:t>
      </w:r>
    </w:p>
    <w:p w14:paraId="2F0BEA7A"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 xml:space="preserve">To use specialist skills to support learners’ learning such as PECS, Makaton, symbols and iPads. </w:t>
      </w:r>
    </w:p>
    <w:p w14:paraId="772F20C9"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To assist with the development, implementation and evaluation of learning programmes and individual work plans.</w:t>
      </w:r>
    </w:p>
    <w:p w14:paraId="6609B062"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To prepare and assist in the preparation of the classroom, resources and equipment.</w:t>
      </w:r>
    </w:p>
    <w:p w14:paraId="1CC09910"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To establish productive working relationships with learners acting as a role model and setting high expectations.</w:t>
      </w:r>
    </w:p>
    <w:p w14:paraId="23BCBF26"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Communicating with learners with varying degrees of speech and language difficulties, using communicative system/equipment where necessary.</w:t>
      </w:r>
    </w:p>
    <w:p w14:paraId="1AFDE175"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To promote inclusion and acceptance of all learners within the classroom and across Green Corridor.</w:t>
      </w:r>
    </w:p>
    <w:p w14:paraId="18BF1861"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To support learners consistently whilst recognising and responding to their individual needs</w:t>
      </w:r>
    </w:p>
    <w:p w14:paraId="7616F0AA" w14:textId="7B5F60E9" w:rsidR="005C59C6" w:rsidRPr="00A17A72" w:rsidRDefault="005C59C6" w:rsidP="7D54823A">
      <w:pPr>
        <w:pStyle w:val="NormalWeb"/>
        <w:numPr>
          <w:ilvl w:val="0"/>
          <w:numId w:val="35"/>
        </w:numPr>
        <w:jc w:val="both"/>
        <w:rPr>
          <w:rFonts w:ascii="Poppins" w:hAnsi="Poppins" w:cs="Poppins"/>
          <w:sz w:val="21"/>
          <w:szCs w:val="21"/>
        </w:rPr>
      </w:pPr>
      <w:r w:rsidRPr="00A17A72">
        <w:rPr>
          <w:rFonts w:ascii="Poppins" w:hAnsi="Poppins" w:cs="Poppins"/>
          <w:sz w:val="21"/>
          <w:szCs w:val="21"/>
        </w:rPr>
        <w:t xml:space="preserve">To encourage </w:t>
      </w:r>
      <w:r w:rsidR="0CB7E3FA" w:rsidRPr="00A17A72">
        <w:rPr>
          <w:rFonts w:ascii="Poppins" w:hAnsi="Poppins" w:cs="Poppins"/>
          <w:sz w:val="21"/>
          <w:szCs w:val="21"/>
        </w:rPr>
        <w:t xml:space="preserve">individual </w:t>
      </w:r>
      <w:r w:rsidRPr="00A17A72">
        <w:rPr>
          <w:rFonts w:ascii="Poppins" w:hAnsi="Poppins" w:cs="Poppins"/>
          <w:sz w:val="21"/>
          <w:szCs w:val="21"/>
        </w:rPr>
        <w:t>learners to interact and work co-operatively with others whilst engaging in activities.</w:t>
      </w:r>
    </w:p>
    <w:p w14:paraId="691BA922"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To promote independence and employ strategies to recognise and acknowledge achievement and self-reliance.</w:t>
      </w:r>
    </w:p>
    <w:p w14:paraId="65347576"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To provide feedback to learners in relation to progress and achievement and to provide accurate, evidenced and objective feedback and reports to the tutor.</w:t>
      </w:r>
    </w:p>
    <w:p w14:paraId="288B103A" w14:textId="77777777" w:rsidR="005C59C6" w:rsidRPr="00A17A72" w:rsidRDefault="005C59C6" w:rsidP="005C59C6">
      <w:pPr>
        <w:pStyle w:val="NormalWeb"/>
        <w:numPr>
          <w:ilvl w:val="0"/>
          <w:numId w:val="35"/>
        </w:numPr>
        <w:jc w:val="both"/>
        <w:rPr>
          <w:rFonts w:ascii="Poppins" w:hAnsi="Poppins" w:cs="Poppins"/>
          <w:bCs/>
          <w:sz w:val="21"/>
          <w:szCs w:val="21"/>
        </w:rPr>
      </w:pPr>
      <w:r w:rsidRPr="00A17A72">
        <w:rPr>
          <w:rFonts w:ascii="Poppins" w:hAnsi="Poppins" w:cs="Poppins"/>
          <w:bCs/>
          <w:sz w:val="21"/>
          <w:szCs w:val="21"/>
        </w:rPr>
        <w:t>To be responsible for keeping and updating records with the tutor and other staff, contributing to reviews as requested.</w:t>
      </w:r>
    </w:p>
    <w:p w14:paraId="79FA4B2C" w14:textId="1EED087C" w:rsidR="005C59C6" w:rsidRPr="00A17A72" w:rsidRDefault="005C59C6" w:rsidP="7D54823A">
      <w:pPr>
        <w:pStyle w:val="NormalWeb"/>
        <w:numPr>
          <w:ilvl w:val="0"/>
          <w:numId w:val="35"/>
        </w:numPr>
        <w:spacing w:before="0" w:beforeAutospacing="0" w:after="120" w:afterAutospacing="0"/>
        <w:ind w:left="714" w:hanging="357"/>
        <w:jc w:val="both"/>
        <w:rPr>
          <w:rFonts w:ascii="Poppins" w:hAnsi="Poppins" w:cs="Poppins"/>
          <w:sz w:val="21"/>
          <w:szCs w:val="21"/>
        </w:rPr>
      </w:pPr>
      <w:r w:rsidRPr="00A17A72">
        <w:rPr>
          <w:rFonts w:ascii="Poppins" w:hAnsi="Poppins" w:cs="Poppins"/>
          <w:sz w:val="21"/>
          <w:szCs w:val="21"/>
        </w:rPr>
        <w:t>To liaise with s</w:t>
      </w:r>
      <w:r w:rsidR="31FC4F75" w:rsidRPr="00A17A72">
        <w:rPr>
          <w:rFonts w:ascii="Poppins" w:hAnsi="Poppins" w:cs="Poppins"/>
          <w:sz w:val="21"/>
          <w:szCs w:val="21"/>
        </w:rPr>
        <w:t>pecialists</w:t>
      </w:r>
      <w:r w:rsidRPr="00A17A72">
        <w:rPr>
          <w:rFonts w:ascii="Poppins" w:hAnsi="Poppins" w:cs="Poppins"/>
          <w:sz w:val="21"/>
          <w:szCs w:val="21"/>
        </w:rPr>
        <w:t xml:space="preserve"> (such as SALT, OT and Physio) and follow their advice for safety, learning and therapy programmes, as appropriate.</w:t>
      </w:r>
    </w:p>
    <w:p w14:paraId="5B9815C6" w14:textId="72FB9874" w:rsidR="005C59C6" w:rsidRPr="00A17A72" w:rsidRDefault="005C59C6" w:rsidP="005C59C6">
      <w:pPr>
        <w:pStyle w:val="BodyText"/>
        <w:ind w:left="0" w:firstLine="0"/>
        <w:rPr>
          <w:rFonts w:ascii="Poppins" w:eastAsia="Times New Roman" w:hAnsi="Poppins" w:cs="Poppins"/>
          <w:color w:val="A01971"/>
          <w:sz w:val="24"/>
          <w:szCs w:val="24"/>
          <w:lang w:val="en-GB"/>
        </w:rPr>
      </w:pPr>
      <w:r w:rsidRPr="00A17A72">
        <w:rPr>
          <w:rFonts w:ascii="Poppins" w:eastAsia="Times New Roman" w:hAnsi="Poppins" w:cs="Poppins"/>
          <w:color w:val="A01971"/>
          <w:sz w:val="24"/>
          <w:szCs w:val="24"/>
          <w:lang w:val="en-GB"/>
        </w:rPr>
        <w:t>Wellbeing and Safeguarding</w:t>
      </w:r>
    </w:p>
    <w:p w14:paraId="74883F91" w14:textId="77777777" w:rsidR="005C59C6" w:rsidRPr="00A17A72" w:rsidRDefault="005C59C6" w:rsidP="003B51F0">
      <w:pPr>
        <w:pStyle w:val="BodyText"/>
        <w:numPr>
          <w:ilvl w:val="0"/>
          <w:numId w:val="40"/>
        </w:numPr>
        <w:spacing w:before="120"/>
        <w:ind w:left="714" w:hanging="357"/>
        <w:rPr>
          <w:rFonts w:ascii="Poppins" w:hAnsi="Poppins" w:cs="Poppins"/>
          <w:sz w:val="21"/>
          <w:szCs w:val="21"/>
          <w:lang w:val="en-GB"/>
        </w:rPr>
      </w:pPr>
      <w:r w:rsidRPr="00A17A72">
        <w:rPr>
          <w:rFonts w:ascii="Poppins" w:hAnsi="Poppins" w:cs="Poppins"/>
          <w:sz w:val="21"/>
          <w:szCs w:val="21"/>
          <w:lang w:val="en-GB"/>
        </w:rPr>
        <w:t>Meet with parents and carers as part of maintaining positive relationships and the full implementation of the Green Corridor’s values and ethos</w:t>
      </w:r>
    </w:p>
    <w:p w14:paraId="29FB9A6F" w14:textId="78083C3E" w:rsidR="005C59C6" w:rsidRPr="00A17A72" w:rsidRDefault="005C59C6" w:rsidP="7D54823A">
      <w:pPr>
        <w:pStyle w:val="BodyText"/>
        <w:numPr>
          <w:ilvl w:val="0"/>
          <w:numId w:val="40"/>
        </w:numPr>
        <w:rPr>
          <w:rFonts w:ascii="Poppins" w:hAnsi="Poppins" w:cs="Poppins"/>
          <w:sz w:val="21"/>
          <w:szCs w:val="21"/>
          <w:lang w:val="en-GB"/>
        </w:rPr>
      </w:pPr>
      <w:r w:rsidRPr="00A17A72">
        <w:rPr>
          <w:rFonts w:ascii="Poppins" w:hAnsi="Poppins" w:cs="Poppins"/>
          <w:sz w:val="21"/>
          <w:szCs w:val="21"/>
          <w:lang w:val="en-GB"/>
        </w:rPr>
        <w:t>To promote Green Corridor</w:t>
      </w:r>
      <w:r w:rsidR="77396B19" w:rsidRPr="00A17A72">
        <w:rPr>
          <w:rFonts w:ascii="Poppins" w:hAnsi="Poppins" w:cs="Poppins"/>
          <w:sz w:val="21"/>
          <w:szCs w:val="21"/>
          <w:lang w:val="en-GB"/>
        </w:rPr>
        <w:t>’</w:t>
      </w:r>
      <w:r w:rsidRPr="00A17A72">
        <w:rPr>
          <w:rFonts w:ascii="Poppins" w:hAnsi="Poppins" w:cs="Poppins"/>
          <w:sz w:val="21"/>
          <w:szCs w:val="21"/>
          <w:lang w:val="en-GB"/>
        </w:rPr>
        <w:t>s values, positive attitudes and good learner behaviour, dealing promptly with conflicts and incidents in line with established policies and procedures, encouraging learners to take responsibility for their own behaviour</w:t>
      </w:r>
    </w:p>
    <w:p w14:paraId="3460586F" w14:textId="77777777" w:rsidR="005C59C6" w:rsidRPr="00A17A72" w:rsidRDefault="005C59C6" w:rsidP="00277C9D">
      <w:pPr>
        <w:pStyle w:val="BodyText"/>
        <w:numPr>
          <w:ilvl w:val="0"/>
          <w:numId w:val="40"/>
        </w:numPr>
        <w:rPr>
          <w:rFonts w:ascii="Poppins" w:hAnsi="Poppins" w:cs="Poppins"/>
          <w:sz w:val="21"/>
          <w:szCs w:val="21"/>
          <w:lang w:val="en-GB"/>
        </w:rPr>
      </w:pPr>
      <w:r w:rsidRPr="00A17A72">
        <w:rPr>
          <w:rFonts w:ascii="Poppins" w:hAnsi="Poppins" w:cs="Poppins"/>
          <w:sz w:val="21"/>
          <w:szCs w:val="21"/>
          <w:lang w:val="en-GB"/>
        </w:rPr>
        <w:t>To supervise learners on visits, trips and out-of-school activities as required</w:t>
      </w:r>
    </w:p>
    <w:p w14:paraId="6F2D786E" w14:textId="77777777" w:rsidR="005C59C6" w:rsidRPr="00A17A72" w:rsidRDefault="005C59C6" w:rsidP="00277C9D">
      <w:pPr>
        <w:pStyle w:val="BodyText"/>
        <w:numPr>
          <w:ilvl w:val="0"/>
          <w:numId w:val="40"/>
        </w:numPr>
        <w:rPr>
          <w:rFonts w:ascii="Poppins" w:hAnsi="Poppins" w:cs="Poppins"/>
          <w:sz w:val="21"/>
          <w:szCs w:val="21"/>
          <w:lang w:val="en-GB"/>
        </w:rPr>
      </w:pPr>
      <w:r w:rsidRPr="00A17A72">
        <w:rPr>
          <w:rFonts w:ascii="Poppins" w:hAnsi="Poppins" w:cs="Poppins"/>
          <w:sz w:val="21"/>
          <w:szCs w:val="21"/>
          <w:lang w:val="en-GB"/>
        </w:rPr>
        <w:t>To support breaktime/lunches and lunchtime supervision within employed hours</w:t>
      </w:r>
    </w:p>
    <w:p w14:paraId="3A4B57B2" w14:textId="11545E25" w:rsidR="005C59C6" w:rsidRPr="00A17A72" w:rsidRDefault="005C59C6" w:rsidP="00261FB6">
      <w:pPr>
        <w:pStyle w:val="BodyText"/>
        <w:numPr>
          <w:ilvl w:val="0"/>
          <w:numId w:val="40"/>
        </w:numPr>
        <w:rPr>
          <w:rFonts w:ascii="Poppins" w:hAnsi="Poppins" w:cs="Poppins"/>
          <w:sz w:val="21"/>
          <w:szCs w:val="21"/>
          <w:lang w:val="en-GB"/>
        </w:rPr>
      </w:pPr>
      <w:r w:rsidRPr="00A17A72">
        <w:rPr>
          <w:rFonts w:ascii="Poppins" w:hAnsi="Poppins" w:cs="Poppins"/>
          <w:sz w:val="21"/>
          <w:szCs w:val="21"/>
          <w:lang w:val="en-GB"/>
        </w:rPr>
        <w:t>Administer first aid as appropriate</w:t>
      </w:r>
    </w:p>
    <w:p w14:paraId="66E30322" w14:textId="7A41FCF2" w:rsidR="005C59C6" w:rsidRPr="00A17A72" w:rsidRDefault="005C59C6" w:rsidP="4C80A378">
      <w:pPr>
        <w:pStyle w:val="BodyText"/>
        <w:numPr>
          <w:ilvl w:val="0"/>
          <w:numId w:val="40"/>
        </w:numPr>
        <w:rPr>
          <w:rFonts w:ascii="Poppins" w:hAnsi="Poppins" w:cs="Poppins"/>
          <w:sz w:val="21"/>
          <w:szCs w:val="21"/>
          <w:lang w:val="en-GB"/>
        </w:rPr>
      </w:pPr>
      <w:r w:rsidRPr="00A17A72">
        <w:rPr>
          <w:rFonts w:ascii="Poppins" w:hAnsi="Poppins" w:cs="Poppins"/>
          <w:sz w:val="21"/>
          <w:szCs w:val="21"/>
          <w:lang w:val="en-GB"/>
        </w:rPr>
        <w:t>To carry out Team Teach/MAPA if required</w:t>
      </w:r>
    </w:p>
    <w:p w14:paraId="2DFC2032" w14:textId="77777777" w:rsidR="005C59C6" w:rsidRPr="00EB5636" w:rsidRDefault="005C59C6" w:rsidP="005C59C6">
      <w:pPr>
        <w:pStyle w:val="BodyText"/>
        <w:ind w:left="0" w:firstLine="0"/>
        <w:rPr>
          <w:rFonts w:ascii="Poppins" w:hAnsi="Poppins" w:cs="Poppins"/>
          <w:sz w:val="26"/>
          <w:szCs w:val="26"/>
          <w:lang w:val="en-GB"/>
        </w:rPr>
      </w:pPr>
    </w:p>
    <w:p w14:paraId="3C6BE6C5" w14:textId="77777777" w:rsidR="005C59C6" w:rsidRPr="00A17A72" w:rsidRDefault="005C59C6" w:rsidP="00A17A72">
      <w:pPr>
        <w:pStyle w:val="BodyText"/>
        <w:ind w:left="0" w:firstLine="0"/>
        <w:rPr>
          <w:rFonts w:ascii="Poppins" w:eastAsia="Times New Roman" w:hAnsi="Poppins" w:cs="Poppins"/>
          <w:color w:val="A01971"/>
          <w:sz w:val="24"/>
          <w:szCs w:val="24"/>
          <w:lang w:val="en-GB"/>
        </w:rPr>
      </w:pPr>
      <w:r w:rsidRPr="00A17A72">
        <w:rPr>
          <w:rFonts w:ascii="Poppins" w:eastAsia="Times New Roman" w:hAnsi="Poppins" w:cs="Poppins"/>
          <w:color w:val="A01971"/>
          <w:sz w:val="24"/>
          <w:szCs w:val="24"/>
          <w:lang w:val="en-GB"/>
        </w:rPr>
        <w:lastRenderedPageBreak/>
        <w:t xml:space="preserve">Professional Development </w:t>
      </w:r>
    </w:p>
    <w:p w14:paraId="1280EDC8" w14:textId="0F36F03C" w:rsidR="005C59C6" w:rsidRPr="00A17A72" w:rsidRDefault="005C59C6" w:rsidP="00A17A72">
      <w:pPr>
        <w:pStyle w:val="NormalWeb"/>
        <w:numPr>
          <w:ilvl w:val="0"/>
          <w:numId w:val="41"/>
        </w:numPr>
        <w:spacing w:before="0" w:beforeAutospacing="0" w:after="0" w:afterAutospacing="0"/>
        <w:ind w:left="1077" w:hanging="357"/>
        <w:jc w:val="both"/>
        <w:rPr>
          <w:rFonts w:ascii="Poppins" w:hAnsi="Poppins" w:cs="Poppins"/>
          <w:sz w:val="21"/>
          <w:szCs w:val="21"/>
        </w:rPr>
      </w:pPr>
      <w:r w:rsidRPr="00A17A72">
        <w:rPr>
          <w:rFonts w:ascii="Poppins" w:hAnsi="Poppins" w:cs="Poppins"/>
          <w:sz w:val="21"/>
          <w:szCs w:val="21"/>
        </w:rPr>
        <w:t>To participate in 30 hours CPD per year specific to the needs of learners and Green Corridor</w:t>
      </w:r>
      <w:r w:rsidR="0B5A229B" w:rsidRPr="00A17A72">
        <w:rPr>
          <w:rFonts w:ascii="Poppins" w:hAnsi="Poppins" w:cs="Poppins"/>
          <w:sz w:val="21"/>
          <w:szCs w:val="21"/>
        </w:rPr>
        <w:t>, including working towards appropriate qualifications needed to perform your role</w:t>
      </w:r>
    </w:p>
    <w:p w14:paraId="772EDFCE" w14:textId="7C95BAE0" w:rsidR="005C59C6" w:rsidRPr="00EB5636" w:rsidRDefault="005C59C6" w:rsidP="00D81FF9">
      <w:pPr>
        <w:pStyle w:val="NormalWeb"/>
        <w:numPr>
          <w:ilvl w:val="0"/>
          <w:numId w:val="41"/>
        </w:numPr>
        <w:jc w:val="both"/>
        <w:rPr>
          <w:rFonts w:ascii="Poppins" w:hAnsi="Poppins" w:cs="Poppins"/>
          <w:sz w:val="24"/>
          <w:szCs w:val="24"/>
        </w:rPr>
      </w:pPr>
      <w:r w:rsidRPr="00A17A72">
        <w:rPr>
          <w:rFonts w:ascii="Poppins" w:hAnsi="Poppins" w:cs="Poppins"/>
          <w:sz w:val="21"/>
          <w:szCs w:val="21"/>
        </w:rPr>
        <w:t>To keep your own individual Professional Development Plan</w:t>
      </w:r>
      <w:r w:rsidRPr="00A17A72">
        <w:rPr>
          <w:rFonts w:ascii="Poppins" w:hAnsi="Poppins" w:cs="Poppins"/>
          <w:color w:val="FF0000"/>
          <w:sz w:val="21"/>
          <w:szCs w:val="21"/>
        </w:rPr>
        <w:t xml:space="preserve"> </w:t>
      </w:r>
      <w:r w:rsidRPr="00A17A72">
        <w:rPr>
          <w:rFonts w:ascii="Poppins" w:hAnsi="Poppins" w:cs="Poppins"/>
          <w:sz w:val="21"/>
          <w:szCs w:val="21"/>
        </w:rPr>
        <w:t>up to date</w:t>
      </w:r>
      <w:r w:rsidRPr="00EB5636">
        <w:rPr>
          <w:rFonts w:ascii="Poppins" w:hAnsi="Poppins" w:cs="Poppins"/>
          <w:sz w:val="24"/>
          <w:szCs w:val="24"/>
        </w:rPr>
        <w:t xml:space="preserve">. </w:t>
      </w:r>
    </w:p>
    <w:p w14:paraId="5C4CCCFB" w14:textId="77777777" w:rsidR="005C59C6" w:rsidRPr="00A17A72" w:rsidRDefault="005C59C6" w:rsidP="00E34088">
      <w:pPr>
        <w:pStyle w:val="BodyText"/>
        <w:ind w:left="0" w:firstLine="0"/>
        <w:rPr>
          <w:rFonts w:ascii="Poppins" w:eastAsia="Times New Roman" w:hAnsi="Poppins" w:cs="Poppins"/>
          <w:color w:val="A01971"/>
          <w:sz w:val="24"/>
          <w:szCs w:val="24"/>
          <w:lang w:val="en-GB"/>
        </w:rPr>
      </w:pPr>
      <w:r w:rsidRPr="00A17A72">
        <w:rPr>
          <w:rFonts w:ascii="Poppins" w:eastAsia="Times New Roman" w:hAnsi="Poppins" w:cs="Poppins"/>
          <w:color w:val="A01971"/>
          <w:sz w:val="24"/>
          <w:szCs w:val="24"/>
          <w:lang w:val="en-GB"/>
        </w:rPr>
        <w:t xml:space="preserve">Other duties </w:t>
      </w:r>
    </w:p>
    <w:p w14:paraId="0960AFCC" w14:textId="58E70BE1" w:rsidR="005C59C6" w:rsidRPr="00A17A72" w:rsidRDefault="005C59C6" w:rsidP="00D81FF9">
      <w:pPr>
        <w:pStyle w:val="BodyText"/>
        <w:numPr>
          <w:ilvl w:val="0"/>
          <w:numId w:val="42"/>
        </w:numPr>
        <w:spacing w:before="5"/>
        <w:rPr>
          <w:rFonts w:ascii="Poppins" w:hAnsi="Poppins" w:cs="Poppins"/>
          <w:sz w:val="21"/>
          <w:szCs w:val="21"/>
          <w:lang w:val="en-GB"/>
        </w:rPr>
      </w:pPr>
      <w:r w:rsidRPr="00A17A72">
        <w:rPr>
          <w:rFonts w:ascii="Poppins" w:hAnsi="Poppins" w:cs="Poppins"/>
          <w:sz w:val="21"/>
          <w:szCs w:val="21"/>
          <w:lang w:val="en-GB"/>
        </w:rPr>
        <w:t>Undertake any other task identified as being necessary to fulfil contract requirements or the requirements of an individual support.</w:t>
      </w:r>
    </w:p>
    <w:p w14:paraId="2AB5278C" w14:textId="232B0BB0" w:rsidR="00483358" w:rsidRPr="00A17A72" w:rsidRDefault="005C59C6" w:rsidP="00483358">
      <w:pPr>
        <w:pStyle w:val="NormalWeb"/>
        <w:numPr>
          <w:ilvl w:val="0"/>
          <w:numId w:val="42"/>
        </w:numPr>
        <w:jc w:val="both"/>
        <w:rPr>
          <w:rFonts w:ascii="Poppins" w:hAnsi="Poppins" w:cs="Poppins"/>
          <w:sz w:val="21"/>
          <w:szCs w:val="21"/>
        </w:rPr>
      </w:pPr>
      <w:r w:rsidRPr="00A17A72">
        <w:rPr>
          <w:rFonts w:ascii="Poppins" w:hAnsi="Poppins" w:cs="Poppins"/>
          <w:sz w:val="21"/>
          <w:szCs w:val="21"/>
        </w:rPr>
        <w:t>The post holder will be required to undertake other appropriate activities related to achieving the organisations objectives, as determined by the CEO or your line manager.</w:t>
      </w:r>
    </w:p>
    <w:p w14:paraId="1E6F9F7D" w14:textId="6773C2A5" w:rsidR="00D06386" w:rsidRPr="00A17A72" w:rsidRDefault="00D06386" w:rsidP="00D06386">
      <w:pPr>
        <w:pStyle w:val="BodyText"/>
        <w:ind w:left="0" w:firstLine="0"/>
        <w:rPr>
          <w:rFonts w:ascii="Poppins" w:eastAsia="Times New Roman" w:hAnsi="Poppins" w:cs="Poppins"/>
          <w:color w:val="A01971"/>
          <w:sz w:val="24"/>
          <w:szCs w:val="24"/>
          <w:lang w:val="en-GB"/>
        </w:rPr>
      </w:pPr>
      <w:r w:rsidRPr="00A17A72">
        <w:rPr>
          <w:rFonts w:ascii="Poppins" w:eastAsia="Times New Roman" w:hAnsi="Poppins" w:cs="Poppins"/>
          <w:color w:val="A01971"/>
          <w:sz w:val="24"/>
          <w:szCs w:val="24"/>
          <w:lang w:val="en-GB"/>
        </w:rPr>
        <w:t>Value</w:t>
      </w:r>
    </w:p>
    <w:p w14:paraId="1EA6E155" w14:textId="77777777" w:rsidR="00B02A38" w:rsidRPr="00A17A72" w:rsidRDefault="00B02A38" w:rsidP="00B02A38">
      <w:pPr>
        <w:pStyle w:val="BodyText"/>
        <w:spacing w:before="5"/>
        <w:ind w:left="1080" w:firstLine="0"/>
        <w:rPr>
          <w:rFonts w:ascii="Poppins" w:hAnsi="Poppins" w:cs="Poppins"/>
          <w:sz w:val="21"/>
          <w:szCs w:val="21"/>
          <w:lang w:val="en-GB"/>
        </w:rPr>
      </w:pPr>
      <w:r w:rsidRPr="00A17A72">
        <w:rPr>
          <w:rFonts w:ascii="Poppins" w:hAnsi="Poppins" w:cs="Poppins"/>
          <w:sz w:val="21"/>
          <w:szCs w:val="21"/>
          <w:lang w:val="en-GB"/>
        </w:rPr>
        <w:t xml:space="preserve">Our values are: </w:t>
      </w:r>
    </w:p>
    <w:p w14:paraId="2BC64B48" w14:textId="441CC463" w:rsidR="00D06386" w:rsidRPr="00A17A72" w:rsidRDefault="00D06386" w:rsidP="00B02A38">
      <w:pPr>
        <w:pStyle w:val="BodyText"/>
        <w:numPr>
          <w:ilvl w:val="0"/>
          <w:numId w:val="42"/>
        </w:numPr>
        <w:spacing w:before="5"/>
        <w:rPr>
          <w:rFonts w:ascii="Poppins" w:hAnsi="Poppins" w:cs="Poppins"/>
          <w:sz w:val="21"/>
          <w:szCs w:val="21"/>
          <w:lang w:val="en-GB"/>
        </w:rPr>
      </w:pPr>
      <w:r w:rsidRPr="00A17A72">
        <w:rPr>
          <w:rFonts w:ascii="Poppins" w:hAnsi="Poppins" w:cs="Poppins"/>
          <w:b/>
          <w:bCs/>
          <w:sz w:val="21"/>
          <w:szCs w:val="21"/>
          <w:lang w:val="en-GB"/>
        </w:rPr>
        <w:t>Openness</w:t>
      </w:r>
      <w:r w:rsidRPr="00A17A72">
        <w:rPr>
          <w:rFonts w:ascii="Poppins" w:hAnsi="Poppins" w:cs="Poppins"/>
          <w:sz w:val="21"/>
          <w:szCs w:val="21"/>
          <w:lang w:val="en-GB"/>
        </w:rPr>
        <w:t xml:space="preserve"> </w:t>
      </w:r>
      <w:r w:rsidRPr="00A17A72">
        <w:rPr>
          <w:rFonts w:ascii="Poppins" w:hAnsi="Poppins" w:cs="Poppins"/>
          <w:sz w:val="21"/>
          <w:szCs w:val="21"/>
          <w:lang w:val="en-GB"/>
        </w:rPr>
        <w:tab/>
        <w:t xml:space="preserve">- </w:t>
      </w:r>
      <w:r w:rsidR="00DB6EF6" w:rsidRPr="00A17A72">
        <w:rPr>
          <w:rFonts w:ascii="Poppins" w:hAnsi="Poppins" w:cs="Poppins"/>
          <w:sz w:val="21"/>
          <w:szCs w:val="21"/>
          <w:lang w:val="en-GB"/>
        </w:rPr>
        <w:t xml:space="preserve">we are receptive to feedback and ideas, and are open, transparent and honest about everything from application to appointment and beyond.  </w:t>
      </w:r>
      <w:r w:rsidR="00B02A38" w:rsidRPr="00A17A72">
        <w:rPr>
          <w:rFonts w:ascii="Poppins" w:hAnsi="Poppins" w:cs="Poppins"/>
          <w:sz w:val="21"/>
          <w:szCs w:val="21"/>
          <w:lang w:val="en-GB"/>
        </w:rPr>
        <w:t xml:space="preserve">We are open about our practices and processes and expect the same from our staff. </w:t>
      </w:r>
    </w:p>
    <w:p w14:paraId="3F5BC5C1" w14:textId="77777777" w:rsidR="00D06386" w:rsidRPr="00A17A72" w:rsidRDefault="00D06386" w:rsidP="00B02A38">
      <w:pPr>
        <w:pStyle w:val="BodyText"/>
        <w:spacing w:before="5"/>
        <w:ind w:left="1080" w:firstLine="0"/>
        <w:rPr>
          <w:rFonts w:ascii="Poppins" w:hAnsi="Poppins" w:cs="Poppins"/>
          <w:sz w:val="21"/>
          <w:szCs w:val="21"/>
          <w:lang w:val="en-GB"/>
        </w:rPr>
      </w:pPr>
    </w:p>
    <w:p w14:paraId="61053C43" w14:textId="4CB22A91" w:rsidR="00D06386" w:rsidRPr="00A17A72" w:rsidRDefault="00D06386" w:rsidP="00B02A38">
      <w:pPr>
        <w:pStyle w:val="BodyText"/>
        <w:numPr>
          <w:ilvl w:val="0"/>
          <w:numId w:val="42"/>
        </w:numPr>
        <w:spacing w:before="5"/>
        <w:rPr>
          <w:rFonts w:ascii="Poppins" w:hAnsi="Poppins" w:cs="Poppins"/>
          <w:sz w:val="21"/>
          <w:szCs w:val="21"/>
          <w:lang w:val="en-GB"/>
        </w:rPr>
      </w:pPr>
      <w:r w:rsidRPr="00A17A72">
        <w:rPr>
          <w:rFonts w:ascii="Poppins" w:hAnsi="Poppins" w:cs="Poppins"/>
          <w:b/>
          <w:bCs/>
          <w:sz w:val="21"/>
          <w:szCs w:val="21"/>
          <w:lang w:val="en-GB"/>
        </w:rPr>
        <w:t>Respect</w:t>
      </w:r>
      <w:r w:rsidR="00B02A38" w:rsidRPr="00A17A72">
        <w:rPr>
          <w:rFonts w:ascii="Poppins" w:hAnsi="Poppins" w:cs="Poppins"/>
          <w:sz w:val="21"/>
          <w:szCs w:val="21"/>
          <w:lang w:val="en-GB"/>
        </w:rPr>
        <w:t xml:space="preserve"> – we expect and encourage respectful language about staff and learners.  We are consistent with language and approach to staff and learners.  We expect all staff to hold each other accountable for this.  Lack of respect of our staff and learners is not acceptable.  </w:t>
      </w:r>
    </w:p>
    <w:p w14:paraId="6A67BEF1" w14:textId="77777777" w:rsidR="00B02A38" w:rsidRPr="00A17A72" w:rsidRDefault="00B02A38" w:rsidP="00B02A38">
      <w:pPr>
        <w:pStyle w:val="BodyText"/>
        <w:spacing w:before="5"/>
        <w:ind w:left="1080" w:firstLine="0"/>
        <w:rPr>
          <w:rFonts w:ascii="Poppins" w:hAnsi="Poppins" w:cs="Poppins"/>
          <w:sz w:val="21"/>
          <w:szCs w:val="21"/>
          <w:lang w:val="en-GB"/>
        </w:rPr>
      </w:pPr>
    </w:p>
    <w:p w14:paraId="019F607B" w14:textId="67327348" w:rsidR="00B02A38" w:rsidRPr="00A17A72" w:rsidRDefault="00B02A38" w:rsidP="00B02A38">
      <w:pPr>
        <w:pStyle w:val="BodyText"/>
        <w:numPr>
          <w:ilvl w:val="0"/>
          <w:numId w:val="42"/>
        </w:numPr>
        <w:spacing w:before="5"/>
        <w:rPr>
          <w:rFonts w:ascii="Poppins" w:hAnsi="Poppins" w:cs="Poppins"/>
          <w:sz w:val="21"/>
          <w:szCs w:val="21"/>
          <w:lang w:val="en-GB"/>
        </w:rPr>
      </w:pPr>
      <w:r w:rsidRPr="00A17A72">
        <w:rPr>
          <w:rFonts w:ascii="Poppins" w:hAnsi="Poppins" w:cs="Poppins"/>
          <w:b/>
          <w:bCs/>
          <w:sz w:val="21"/>
          <w:szCs w:val="21"/>
          <w:lang w:val="en-GB"/>
        </w:rPr>
        <w:t>Learning</w:t>
      </w:r>
      <w:r w:rsidRPr="00A17A72">
        <w:rPr>
          <w:rFonts w:ascii="Poppins" w:hAnsi="Poppins" w:cs="Poppins"/>
          <w:sz w:val="21"/>
          <w:szCs w:val="21"/>
          <w:lang w:val="en-GB"/>
        </w:rPr>
        <w:t xml:space="preserve"> – As a learning provider we give learning opportunities for staff and learners alike.  We encourage learning and growth, this could involve more formal learning opportunities or opportunities to share knowledge and ideas from each other.  </w:t>
      </w:r>
    </w:p>
    <w:p w14:paraId="3A7D0CFB" w14:textId="77777777" w:rsidR="00B02A38" w:rsidRPr="00EB5636" w:rsidRDefault="00B02A38" w:rsidP="00B02A38">
      <w:pPr>
        <w:pStyle w:val="BodyText"/>
        <w:spacing w:before="5"/>
        <w:ind w:left="1080" w:firstLine="0"/>
        <w:rPr>
          <w:rFonts w:ascii="Poppins" w:hAnsi="Poppins" w:cs="Poppins"/>
          <w:sz w:val="24"/>
          <w:szCs w:val="24"/>
          <w:lang w:val="en-GB"/>
        </w:rPr>
      </w:pPr>
    </w:p>
    <w:p w14:paraId="27541DBA" w14:textId="77777777" w:rsidR="00D06386" w:rsidRPr="00EB5636" w:rsidRDefault="00D06386" w:rsidP="00B02A38">
      <w:pPr>
        <w:pStyle w:val="BodyText"/>
        <w:spacing w:before="5"/>
        <w:ind w:left="1080" w:firstLine="0"/>
        <w:rPr>
          <w:rFonts w:ascii="Poppins" w:hAnsi="Poppins" w:cs="Poppins"/>
          <w:sz w:val="24"/>
          <w:szCs w:val="24"/>
          <w:lang w:val="en-GB"/>
        </w:rPr>
      </w:pPr>
    </w:p>
    <w:p w14:paraId="17EC4761" w14:textId="057766FA" w:rsidR="005C59C6" w:rsidRPr="00EB5636" w:rsidRDefault="005C59C6" w:rsidP="00B02A38">
      <w:pPr>
        <w:pStyle w:val="BodyText"/>
        <w:numPr>
          <w:ilvl w:val="0"/>
          <w:numId w:val="42"/>
        </w:numPr>
        <w:spacing w:before="5"/>
        <w:rPr>
          <w:rFonts w:ascii="Poppins" w:hAnsi="Poppins" w:cs="Poppins"/>
          <w:sz w:val="24"/>
          <w:szCs w:val="24"/>
          <w:lang w:val="en-GB"/>
        </w:rPr>
      </w:pPr>
      <w:r w:rsidRPr="00EB5636">
        <w:rPr>
          <w:rFonts w:ascii="Poppins" w:hAnsi="Poppins" w:cs="Poppins"/>
          <w:sz w:val="24"/>
          <w:szCs w:val="24"/>
          <w:lang w:val="en-GB"/>
        </w:rPr>
        <w:br w:type="page"/>
      </w:r>
    </w:p>
    <w:p w14:paraId="28B72FD4" w14:textId="77777777" w:rsidR="0064661F" w:rsidRPr="00EB5636" w:rsidRDefault="0064661F">
      <w:pPr>
        <w:pStyle w:val="GCBullet"/>
        <w:numPr>
          <w:ilvl w:val="0"/>
          <w:numId w:val="0"/>
        </w:numPr>
        <w:rPr>
          <w:rFonts w:ascii="Poppins" w:hAnsi="Poppins" w:cs="Poppins"/>
        </w:rPr>
      </w:pPr>
    </w:p>
    <w:p w14:paraId="355CD7F2" w14:textId="44B2BC3D" w:rsidR="0064661F" w:rsidRPr="00EB5636" w:rsidRDefault="0064661F" w:rsidP="0064661F">
      <w:pPr>
        <w:pStyle w:val="Heading2"/>
        <w:pBdr>
          <w:top w:val="single" w:sz="12" w:space="1" w:color="99167B"/>
          <w:bottom w:val="single" w:sz="12" w:space="1" w:color="99167B"/>
        </w:pBdr>
        <w:spacing w:line="276" w:lineRule="auto"/>
        <w:rPr>
          <w:rFonts w:ascii="Poppins" w:hAnsi="Poppins" w:cs="Poppins"/>
          <w:color w:val="A01971"/>
          <w:sz w:val="28"/>
          <w:szCs w:val="28"/>
          <w:u w:val="none"/>
        </w:rPr>
      </w:pPr>
      <w:r w:rsidRPr="00EB5636">
        <w:rPr>
          <w:rFonts w:ascii="Poppins" w:hAnsi="Poppins" w:cs="Poppins"/>
          <w:color w:val="A01971"/>
          <w:sz w:val="28"/>
          <w:szCs w:val="28"/>
          <w:u w:val="none"/>
        </w:rPr>
        <w:t>Person Specification</w:t>
      </w:r>
    </w:p>
    <w:tbl>
      <w:tblPr>
        <w:tblpPr w:leftFromText="180" w:rightFromText="180" w:vertAnchor="text" w:tblpY="13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744"/>
        <w:gridCol w:w="1384"/>
        <w:gridCol w:w="1297"/>
      </w:tblGrid>
      <w:tr w:rsidR="005C59C6" w:rsidRPr="00EB5636" w14:paraId="3242FD91" w14:textId="77777777" w:rsidTr="5268DE42">
        <w:tc>
          <w:tcPr>
            <w:tcW w:w="6744" w:type="dxa"/>
            <w:shd w:val="clear" w:color="auto" w:fill="95C11F"/>
          </w:tcPr>
          <w:p w14:paraId="0534D5A3" w14:textId="77777777" w:rsidR="005C59C6" w:rsidRPr="00EB5636" w:rsidRDefault="005C59C6">
            <w:pPr>
              <w:spacing w:before="120"/>
              <w:rPr>
                <w:rFonts w:ascii="Poppins" w:hAnsi="Poppins" w:cs="Poppins"/>
                <w:b/>
                <w:color w:val="FFFFFF"/>
                <w:sz w:val="21"/>
                <w:szCs w:val="21"/>
              </w:rPr>
            </w:pPr>
            <w:r w:rsidRPr="00EB5636">
              <w:rPr>
                <w:rFonts w:ascii="Poppins" w:hAnsi="Poppins" w:cs="Poppins"/>
                <w:b/>
                <w:color w:val="FFFFFF"/>
                <w:sz w:val="21"/>
                <w:szCs w:val="21"/>
              </w:rPr>
              <w:t>Experience</w:t>
            </w:r>
          </w:p>
        </w:tc>
        <w:tc>
          <w:tcPr>
            <w:tcW w:w="1384" w:type="dxa"/>
            <w:shd w:val="clear" w:color="auto" w:fill="95C11F"/>
          </w:tcPr>
          <w:p w14:paraId="56F47F24" w14:textId="77777777" w:rsidR="005C59C6" w:rsidRPr="00EB5636" w:rsidRDefault="005C59C6">
            <w:pPr>
              <w:spacing w:before="120"/>
              <w:rPr>
                <w:rFonts w:ascii="Poppins" w:hAnsi="Poppins" w:cs="Poppins"/>
                <w:b/>
                <w:color w:val="FFFFFF"/>
                <w:sz w:val="21"/>
                <w:szCs w:val="21"/>
              </w:rPr>
            </w:pPr>
            <w:r w:rsidRPr="00EB5636">
              <w:rPr>
                <w:rFonts w:ascii="Poppins" w:hAnsi="Poppins" w:cs="Poppins"/>
                <w:b/>
                <w:color w:val="FFFFFF"/>
                <w:sz w:val="21"/>
                <w:szCs w:val="21"/>
              </w:rPr>
              <w:t>Essential</w:t>
            </w:r>
          </w:p>
        </w:tc>
        <w:tc>
          <w:tcPr>
            <w:tcW w:w="1297" w:type="dxa"/>
            <w:shd w:val="clear" w:color="auto" w:fill="95C11F"/>
          </w:tcPr>
          <w:p w14:paraId="7CBE795E" w14:textId="77777777" w:rsidR="005C59C6" w:rsidRPr="00EB5636" w:rsidRDefault="005C59C6">
            <w:pPr>
              <w:spacing w:before="120"/>
              <w:rPr>
                <w:rFonts w:ascii="Poppins" w:hAnsi="Poppins" w:cs="Poppins"/>
                <w:b/>
                <w:color w:val="FFFFFF"/>
                <w:sz w:val="21"/>
                <w:szCs w:val="21"/>
              </w:rPr>
            </w:pPr>
            <w:r w:rsidRPr="00EB5636">
              <w:rPr>
                <w:rFonts w:ascii="Poppins" w:hAnsi="Poppins" w:cs="Poppins"/>
                <w:b/>
                <w:color w:val="FFFFFF"/>
                <w:sz w:val="21"/>
                <w:szCs w:val="21"/>
              </w:rPr>
              <w:t>Desirable</w:t>
            </w:r>
          </w:p>
        </w:tc>
      </w:tr>
      <w:tr w:rsidR="005C59C6" w:rsidRPr="00EB5636" w14:paraId="6A934D7B" w14:textId="77777777" w:rsidTr="5268DE42">
        <w:tc>
          <w:tcPr>
            <w:tcW w:w="6744" w:type="dxa"/>
            <w:shd w:val="clear" w:color="auto" w:fill="auto"/>
          </w:tcPr>
          <w:p w14:paraId="4F06653D" w14:textId="77777777" w:rsidR="005C59C6" w:rsidRPr="00EB5636" w:rsidRDefault="005C59C6">
            <w:pPr>
              <w:spacing w:before="120"/>
              <w:jc w:val="both"/>
              <w:rPr>
                <w:rFonts w:ascii="Poppins" w:hAnsi="Poppins" w:cs="Poppins"/>
                <w:sz w:val="21"/>
                <w:szCs w:val="21"/>
              </w:rPr>
            </w:pPr>
            <w:r w:rsidRPr="00EB5636">
              <w:rPr>
                <w:rFonts w:ascii="Poppins" w:hAnsi="Poppins" w:cs="Poppins"/>
                <w:sz w:val="21"/>
                <w:szCs w:val="21"/>
              </w:rPr>
              <w:t>Working with young people with learning difficulties</w:t>
            </w:r>
          </w:p>
        </w:tc>
        <w:tc>
          <w:tcPr>
            <w:tcW w:w="1384" w:type="dxa"/>
            <w:shd w:val="clear" w:color="auto" w:fill="auto"/>
          </w:tcPr>
          <w:p w14:paraId="4366AC87" w14:textId="0E5AD6B0" w:rsidR="005C59C6" w:rsidRPr="00EB5636" w:rsidRDefault="005C59C6" w:rsidP="2E5EADEB">
            <w:pPr>
              <w:spacing w:before="120"/>
              <w:jc w:val="center"/>
              <w:rPr>
                <w:rFonts w:ascii="Poppins" w:eastAsia="Wingdings" w:hAnsi="Poppins" w:cs="Poppins"/>
                <w:sz w:val="21"/>
                <w:szCs w:val="21"/>
              </w:rPr>
            </w:pPr>
          </w:p>
        </w:tc>
        <w:tc>
          <w:tcPr>
            <w:tcW w:w="1297" w:type="dxa"/>
            <w:shd w:val="clear" w:color="auto" w:fill="auto"/>
          </w:tcPr>
          <w:p w14:paraId="54F588F0" w14:textId="6DD29E92" w:rsidR="005C59C6" w:rsidRPr="00EB5636" w:rsidRDefault="00110FC6" w:rsidP="5268DE42">
            <w:pPr>
              <w:spacing w:before="120"/>
              <w:jc w:val="center"/>
              <w:rPr>
                <w:rFonts w:ascii="Poppins" w:hAnsi="Poppins" w:cs="Poppins"/>
                <w:b/>
                <w:bCs/>
                <w:sz w:val="21"/>
                <w:szCs w:val="21"/>
                <w:u w:val="single"/>
              </w:rPr>
            </w:pPr>
            <w:r w:rsidRPr="6E200A47">
              <w:rPr>
                <w:rFonts w:ascii="Wingdings" w:eastAsia="Wingdings" w:hAnsi="Wingdings" w:cs="Wingdings"/>
                <w:sz w:val="21"/>
                <w:szCs w:val="21"/>
              </w:rPr>
              <w:t>ü</w:t>
            </w:r>
          </w:p>
        </w:tc>
      </w:tr>
      <w:tr w:rsidR="005C59C6" w:rsidRPr="00EB5636" w14:paraId="3C5D5A39" w14:textId="77777777" w:rsidTr="5268DE42">
        <w:tc>
          <w:tcPr>
            <w:tcW w:w="6744" w:type="dxa"/>
            <w:shd w:val="clear" w:color="auto" w:fill="auto"/>
          </w:tcPr>
          <w:p w14:paraId="30104FE9" w14:textId="77777777" w:rsidR="005C59C6" w:rsidRPr="00EB5636" w:rsidRDefault="005C59C6">
            <w:pPr>
              <w:spacing w:before="120"/>
              <w:jc w:val="both"/>
              <w:rPr>
                <w:rFonts w:ascii="Poppins" w:hAnsi="Poppins" w:cs="Poppins"/>
                <w:sz w:val="21"/>
                <w:szCs w:val="21"/>
              </w:rPr>
            </w:pPr>
            <w:r w:rsidRPr="00EB5636">
              <w:rPr>
                <w:rFonts w:ascii="Poppins" w:hAnsi="Poppins" w:cs="Poppins"/>
                <w:sz w:val="21"/>
                <w:szCs w:val="21"/>
              </w:rPr>
              <w:t>Working as a 1:1 TA/LSA for a young person with SEN</w:t>
            </w:r>
          </w:p>
        </w:tc>
        <w:tc>
          <w:tcPr>
            <w:tcW w:w="1384" w:type="dxa"/>
            <w:shd w:val="clear" w:color="auto" w:fill="auto"/>
          </w:tcPr>
          <w:p w14:paraId="7CD66A84" w14:textId="77777777" w:rsidR="005C59C6" w:rsidRPr="00EB5636" w:rsidRDefault="005C59C6">
            <w:pPr>
              <w:spacing w:before="120"/>
              <w:jc w:val="center"/>
              <w:rPr>
                <w:rFonts w:ascii="Poppins" w:hAnsi="Poppins" w:cs="Poppins"/>
                <w:sz w:val="21"/>
                <w:szCs w:val="21"/>
              </w:rPr>
            </w:pPr>
          </w:p>
        </w:tc>
        <w:tc>
          <w:tcPr>
            <w:tcW w:w="1297" w:type="dxa"/>
            <w:shd w:val="clear" w:color="auto" w:fill="auto"/>
          </w:tcPr>
          <w:p w14:paraId="48C15818" w14:textId="2439EF9C" w:rsidR="005C59C6" w:rsidRPr="00EB5636" w:rsidRDefault="00110FC6">
            <w:pPr>
              <w:spacing w:before="120"/>
              <w:jc w:val="center"/>
              <w:rPr>
                <w:rFonts w:ascii="Poppins" w:hAnsi="Poppins" w:cs="Poppins"/>
                <w:b/>
                <w:sz w:val="21"/>
                <w:szCs w:val="21"/>
              </w:rPr>
            </w:pPr>
            <w:r w:rsidRPr="6E200A47">
              <w:rPr>
                <w:rFonts w:ascii="Wingdings" w:eastAsia="Wingdings" w:hAnsi="Wingdings" w:cs="Wingdings"/>
                <w:sz w:val="21"/>
                <w:szCs w:val="21"/>
              </w:rPr>
              <w:t>ü</w:t>
            </w:r>
          </w:p>
        </w:tc>
      </w:tr>
      <w:tr w:rsidR="005C59C6" w:rsidRPr="00EB5636" w14:paraId="5AE07000" w14:textId="77777777" w:rsidTr="5268DE42">
        <w:tc>
          <w:tcPr>
            <w:tcW w:w="6744" w:type="dxa"/>
            <w:shd w:val="clear" w:color="auto" w:fill="auto"/>
          </w:tcPr>
          <w:p w14:paraId="645B1DD0" w14:textId="77777777" w:rsidR="005C59C6" w:rsidRPr="00EB5636" w:rsidRDefault="005C59C6">
            <w:pPr>
              <w:spacing w:before="120"/>
              <w:jc w:val="both"/>
              <w:rPr>
                <w:rFonts w:ascii="Poppins" w:hAnsi="Poppins" w:cs="Poppins"/>
                <w:sz w:val="21"/>
                <w:szCs w:val="21"/>
              </w:rPr>
            </w:pPr>
            <w:r w:rsidRPr="00EB5636">
              <w:rPr>
                <w:rFonts w:ascii="Poppins" w:hAnsi="Poppins" w:cs="Poppins"/>
                <w:sz w:val="21"/>
                <w:szCs w:val="21"/>
              </w:rPr>
              <w:t>Mentoring and support experience</w:t>
            </w:r>
          </w:p>
        </w:tc>
        <w:tc>
          <w:tcPr>
            <w:tcW w:w="1384" w:type="dxa"/>
            <w:shd w:val="clear" w:color="auto" w:fill="auto"/>
          </w:tcPr>
          <w:p w14:paraId="16939DFD" w14:textId="77777777" w:rsidR="005C59C6" w:rsidRPr="00EB5636" w:rsidRDefault="005C59C6">
            <w:pPr>
              <w:spacing w:before="120"/>
              <w:rPr>
                <w:rFonts w:ascii="Poppins" w:hAnsi="Poppins" w:cs="Poppins"/>
                <w:b/>
                <w:color w:val="99167B"/>
                <w:sz w:val="21"/>
                <w:szCs w:val="21"/>
                <w:u w:val="single"/>
              </w:rPr>
            </w:pPr>
          </w:p>
        </w:tc>
        <w:tc>
          <w:tcPr>
            <w:tcW w:w="1297" w:type="dxa"/>
            <w:shd w:val="clear" w:color="auto" w:fill="auto"/>
          </w:tcPr>
          <w:p w14:paraId="3820BC31" w14:textId="7302D848" w:rsidR="005C59C6" w:rsidRPr="00EB5636" w:rsidRDefault="00110FC6">
            <w:pPr>
              <w:spacing w:before="120"/>
              <w:jc w:val="center"/>
              <w:rPr>
                <w:rFonts w:ascii="Poppins" w:hAnsi="Poppins" w:cs="Poppins"/>
                <w:sz w:val="21"/>
                <w:szCs w:val="21"/>
              </w:rPr>
            </w:pPr>
            <w:r w:rsidRPr="6E200A47">
              <w:rPr>
                <w:rFonts w:ascii="Wingdings" w:eastAsia="Wingdings" w:hAnsi="Wingdings" w:cs="Wingdings"/>
                <w:sz w:val="21"/>
                <w:szCs w:val="21"/>
              </w:rPr>
              <w:t>ü</w:t>
            </w:r>
          </w:p>
        </w:tc>
      </w:tr>
      <w:tr w:rsidR="005C59C6" w:rsidRPr="00EB5636" w14:paraId="5451A060" w14:textId="77777777" w:rsidTr="5268DE42">
        <w:tc>
          <w:tcPr>
            <w:tcW w:w="6744" w:type="dxa"/>
            <w:shd w:val="clear" w:color="auto" w:fill="auto"/>
          </w:tcPr>
          <w:p w14:paraId="6F35A5C9" w14:textId="77777777" w:rsidR="005C59C6" w:rsidRPr="00EB5636" w:rsidRDefault="005C59C6">
            <w:pPr>
              <w:spacing w:before="120"/>
              <w:jc w:val="both"/>
              <w:rPr>
                <w:rFonts w:ascii="Poppins" w:hAnsi="Poppins" w:cs="Poppins"/>
                <w:sz w:val="21"/>
                <w:szCs w:val="21"/>
              </w:rPr>
            </w:pPr>
            <w:r w:rsidRPr="00EB5636">
              <w:rPr>
                <w:rFonts w:ascii="Poppins" w:hAnsi="Poppins" w:cs="Poppins"/>
                <w:sz w:val="21"/>
                <w:szCs w:val="21"/>
              </w:rPr>
              <w:t>Working with groups of young people in holiday / after school clubs</w:t>
            </w:r>
          </w:p>
        </w:tc>
        <w:tc>
          <w:tcPr>
            <w:tcW w:w="1384" w:type="dxa"/>
            <w:shd w:val="clear" w:color="auto" w:fill="auto"/>
          </w:tcPr>
          <w:p w14:paraId="7825FE89" w14:textId="77777777" w:rsidR="005C59C6" w:rsidRPr="00EB5636" w:rsidRDefault="005C59C6">
            <w:pPr>
              <w:spacing w:before="120"/>
              <w:rPr>
                <w:rFonts w:ascii="Poppins" w:hAnsi="Poppins" w:cs="Poppins"/>
                <w:b/>
                <w:color w:val="99167B"/>
                <w:sz w:val="21"/>
                <w:szCs w:val="21"/>
                <w:u w:val="single"/>
              </w:rPr>
            </w:pPr>
          </w:p>
        </w:tc>
        <w:tc>
          <w:tcPr>
            <w:tcW w:w="1297" w:type="dxa"/>
            <w:shd w:val="clear" w:color="auto" w:fill="auto"/>
          </w:tcPr>
          <w:p w14:paraId="64A2CAF9" w14:textId="27D774BC" w:rsidR="005C59C6" w:rsidRPr="00EB5636" w:rsidRDefault="00110FC6">
            <w:pPr>
              <w:spacing w:before="120"/>
              <w:jc w:val="center"/>
              <w:rPr>
                <w:rFonts w:ascii="Poppins" w:hAnsi="Poppins" w:cs="Poppins"/>
                <w:sz w:val="21"/>
                <w:szCs w:val="21"/>
              </w:rPr>
            </w:pPr>
            <w:r w:rsidRPr="6E200A47">
              <w:rPr>
                <w:rFonts w:ascii="Wingdings" w:eastAsia="Wingdings" w:hAnsi="Wingdings" w:cs="Wingdings"/>
                <w:sz w:val="21"/>
                <w:szCs w:val="21"/>
              </w:rPr>
              <w:t>ü</w:t>
            </w:r>
          </w:p>
        </w:tc>
      </w:tr>
      <w:tr w:rsidR="005C59C6" w:rsidRPr="00EB5636" w14:paraId="063BE3A4" w14:textId="77777777" w:rsidTr="5268DE42">
        <w:tc>
          <w:tcPr>
            <w:tcW w:w="6744" w:type="dxa"/>
            <w:shd w:val="clear" w:color="auto" w:fill="auto"/>
          </w:tcPr>
          <w:p w14:paraId="5A826E9F" w14:textId="7B8FA1BF" w:rsidR="005C59C6" w:rsidRPr="00EB5636" w:rsidRDefault="001810F9">
            <w:pPr>
              <w:spacing w:before="120"/>
              <w:jc w:val="both"/>
              <w:rPr>
                <w:rFonts w:ascii="Poppins" w:hAnsi="Poppins" w:cs="Poppins"/>
                <w:b/>
                <w:color w:val="99167B"/>
                <w:sz w:val="21"/>
                <w:szCs w:val="21"/>
                <w:u w:val="single"/>
              </w:rPr>
            </w:pPr>
            <w:r w:rsidRPr="00EB5636">
              <w:rPr>
                <w:rFonts w:ascii="Poppins" w:hAnsi="Poppins" w:cs="Poppins"/>
                <w:sz w:val="21"/>
                <w:szCs w:val="21"/>
              </w:rPr>
              <w:t>E</w:t>
            </w:r>
            <w:r w:rsidR="005C59C6" w:rsidRPr="00EB5636">
              <w:rPr>
                <w:rFonts w:ascii="Poppins" w:hAnsi="Poppins" w:cs="Poppins"/>
                <w:sz w:val="21"/>
                <w:szCs w:val="21"/>
              </w:rPr>
              <w:t>xperience of working for a charity/voluntary organisation</w:t>
            </w:r>
          </w:p>
        </w:tc>
        <w:tc>
          <w:tcPr>
            <w:tcW w:w="1384" w:type="dxa"/>
            <w:shd w:val="clear" w:color="auto" w:fill="auto"/>
          </w:tcPr>
          <w:p w14:paraId="58DAAB3E" w14:textId="77777777" w:rsidR="005C59C6" w:rsidRPr="00EB5636" w:rsidRDefault="005C59C6">
            <w:pPr>
              <w:spacing w:before="120"/>
              <w:rPr>
                <w:rFonts w:ascii="Poppins" w:hAnsi="Poppins" w:cs="Poppins"/>
                <w:b/>
                <w:color w:val="99167B"/>
                <w:sz w:val="21"/>
                <w:szCs w:val="21"/>
                <w:u w:val="single"/>
              </w:rPr>
            </w:pPr>
          </w:p>
        </w:tc>
        <w:tc>
          <w:tcPr>
            <w:tcW w:w="1297" w:type="dxa"/>
            <w:shd w:val="clear" w:color="auto" w:fill="auto"/>
          </w:tcPr>
          <w:p w14:paraId="57E84F6D" w14:textId="214DB378" w:rsidR="005C59C6" w:rsidRPr="00EB5636" w:rsidRDefault="00110FC6">
            <w:pPr>
              <w:spacing w:before="120"/>
              <w:jc w:val="center"/>
              <w:rPr>
                <w:rFonts w:ascii="Poppins" w:hAnsi="Poppins" w:cs="Poppins"/>
                <w:b/>
                <w:sz w:val="21"/>
                <w:szCs w:val="21"/>
              </w:rPr>
            </w:pPr>
            <w:r w:rsidRPr="6E200A47">
              <w:rPr>
                <w:rFonts w:ascii="Wingdings" w:eastAsia="Wingdings" w:hAnsi="Wingdings" w:cs="Wingdings"/>
                <w:sz w:val="21"/>
                <w:szCs w:val="21"/>
              </w:rPr>
              <w:t>ü</w:t>
            </w:r>
          </w:p>
        </w:tc>
      </w:tr>
    </w:tbl>
    <w:p w14:paraId="4298B24A" w14:textId="77777777" w:rsidR="005C59C6" w:rsidRPr="00EB5636" w:rsidRDefault="005C59C6" w:rsidP="005C59C6">
      <w:pPr>
        <w:pStyle w:val="GCBullet"/>
        <w:numPr>
          <w:ilvl w:val="0"/>
          <w:numId w:val="0"/>
        </w:numPr>
        <w:ind w:left="1440" w:hanging="720"/>
        <w:rPr>
          <w:rFonts w:ascii="Poppins" w:hAnsi="Poppins" w:cs="Poppins"/>
          <w:sz w:val="21"/>
          <w:szCs w:val="21"/>
        </w:rPr>
      </w:pPr>
    </w:p>
    <w:tbl>
      <w:tblPr>
        <w:tblpPr w:leftFromText="180" w:rightFromText="180" w:vertAnchor="text" w:horzAnchor="margin" w:tblpY="28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744"/>
        <w:gridCol w:w="1384"/>
        <w:gridCol w:w="1297"/>
      </w:tblGrid>
      <w:tr w:rsidR="005C59C6" w:rsidRPr="00EB5636" w14:paraId="7B9B0531" w14:textId="77777777" w:rsidTr="7D54823A">
        <w:tc>
          <w:tcPr>
            <w:tcW w:w="6744" w:type="dxa"/>
            <w:shd w:val="clear" w:color="auto" w:fill="95C11F"/>
          </w:tcPr>
          <w:p w14:paraId="76FCA50F" w14:textId="77777777" w:rsidR="005C59C6" w:rsidRPr="00EB5636" w:rsidRDefault="005C59C6">
            <w:pPr>
              <w:spacing w:before="120"/>
              <w:rPr>
                <w:rFonts w:ascii="Poppins" w:hAnsi="Poppins" w:cs="Poppins"/>
                <w:b/>
                <w:color w:val="FFFFFF"/>
                <w:sz w:val="21"/>
                <w:szCs w:val="21"/>
              </w:rPr>
            </w:pPr>
            <w:r w:rsidRPr="00EB5636">
              <w:rPr>
                <w:rFonts w:ascii="Poppins" w:hAnsi="Poppins" w:cs="Poppins"/>
                <w:b/>
                <w:color w:val="FFFFFF"/>
                <w:sz w:val="21"/>
                <w:szCs w:val="21"/>
              </w:rPr>
              <w:t>Qualifications &amp; Knowledge, Skills &amp; Personal Attributes</w:t>
            </w:r>
          </w:p>
        </w:tc>
        <w:tc>
          <w:tcPr>
            <w:tcW w:w="1384" w:type="dxa"/>
            <w:shd w:val="clear" w:color="auto" w:fill="95C11F"/>
          </w:tcPr>
          <w:p w14:paraId="55552B08" w14:textId="77777777" w:rsidR="005C59C6" w:rsidRPr="00EB5636" w:rsidRDefault="005C59C6">
            <w:pPr>
              <w:spacing w:before="120"/>
              <w:rPr>
                <w:rFonts w:ascii="Poppins" w:hAnsi="Poppins" w:cs="Poppins"/>
                <w:b/>
                <w:color w:val="FFFFFF"/>
                <w:sz w:val="21"/>
                <w:szCs w:val="21"/>
              </w:rPr>
            </w:pPr>
            <w:r w:rsidRPr="00EB5636">
              <w:rPr>
                <w:rFonts w:ascii="Poppins" w:hAnsi="Poppins" w:cs="Poppins"/>
                <w:b/>
                <w:color w:val="FFFFFF"/>
                <w:sz w:val="21"/>
                <w:szCs w:val="21"/>
              </w:rPr>
              <w:t>Essential</w:t>
            </w:r>
          </w:p>
        </w:tc>
        <w:tc>
          <w:tcPr>
            <w:tcW w:w="1297" w:type="dxa"/>
            <w:shd w:val="clear" w:color="auto" w:fill="95C11F"/>
          </w:tcPr>
          <w:p w14:paraId="3F60B20A" w14:textId="77777777" w:rsidR="005C59C6" w:rsidRPr="00EB5636" w:rsidRDefault="005C59C6">
            <w:pPr>
              <w:spacing w:before="120"/>
              <w:rPr>
                <w:rFonts w:ascii="Poppins" w:hAnsi="Poppins" w:cs="Poppins"/>
                <w:b/>
                <w:color w:val="FFFFFF"/>
                <w:sz w:val="21"/>
                <w:szCs w:val="21"/>
              </w:rPr>
            </w:pPr>
            <w:r w:rsidRPr="00EB5636">
              <w:rPr>
                <w:rFonts w:ascii="Poppins" w:hAnsi="Poppins" w:cs="Poppins"/>
                <w:b/>
                <w:color w:val="FFFFFF"/>
                <w:sz w:val="21"/>
                <w:szCs w:val="21"/>
              </w:rPr>
              <w:t>Desirable</w:t>
            </w:r>
          </w:p>
        </w:tc>
      </w:tr>
      <w:tr w:rsidR="005C59C6" w:rsidRPr="00EB5636" w14:paraId="72A196DC" w14:textId="77777777" w:rsidTr="7D54823A">
        <w:tc>
          <w:tcPr>
            <w:tcW w:w="6744" w:type="dxa"/>
            <w:shd w:val="clear" w:color="auto" w:fill="auto"/>
          </w:tcPr>
          <w:p w14:paraId="052327A9" w14:textId="77777777" w:rsidR="005C59C6" w:rsidRPr="00EB5636" w:rsidRDefault="005C59C6">
            <w:pPr>
              <w:spacing w:before="120"/>
              <w:jc w:val="both"/>
              <w:rPr>
                <w:rFonts w:ascii="Poppins" w:hAnsi="Poppins" w:cs="Poppins"/>
                <w:b/>
                <w:color w:val="99167B"/>
                <w:sz w:val="21"/>
                <w:szCs w:val="21"/>
                <w:u w:val="single"/>
              </w:rPr>
            </w:pPr>
            <w:r w:rsidRPr="00EB5636">
              <w:rPr>
                <w:rFonts w:ascii="Poppins" w:hAnsi="Poppins" w:cs="Poppins"/>
                <w:sz w:val="21"/>
                <w:szCs w:val="21"/>
              </w:rPr>
              <w:t>Appropriate Prevent and Safeguarding Training</w:t>
            </w:r>
          </w:p>
        </w:tc>
        <w:tc>
          <w:tcPr>
            <w:tcW w:w="1384" w:type="dxa"/>
            <w:shd w:val="clear" w:color="auto" w:fill="auto"/>
          </w:tcPr>
          <w:p w14:paraId="30B51F70" w14:textId="26E151FA" w:rsidR="005C59C6" w:rsidRPr="00EB5636" w:rsidRDefault="005C59C6">
            <w:pPr>
              <w:spacing w:before="120"/>
              <w:jc w:val="center"/>
              <w:rPr>
                <w:rFonts w:ascii="Poppins" w:hAnsi="Poppins" w:cs="Poppins"/>
                <w:sz w:val="21"/>
                <w:szCs w:val="21"/>
              </w:rPr>
            </w:pPr>
          </w:p>
        </w:tc>
        <w:tc>
          <w:tcPr>
            <w:tcW w:w="1297" w:type="dxa"/>
            <w:shd w:val="clear" w:color="auto" w:fill="auto"/>
          </w:tcPr>
          <w:p w14:paraId="2F83E980" w14:textId="7E8CADB9" w:rsidR="005C59C6" w:rsidRPr="00EB5636" w:rsidRDefault="004F678A">
            <w:pPr>
              <w:spacing w:before="120"/>
              <w:jc w:val="center"/>
              <w:rPr>
                <w:rFonts w:ascii="Poppins" w:hAnsi="Poppins" w:cs="Poppins"/>
                <w:b/>
                <w:color w:val="99167B"/>
                <w:sz w:val="21"/>
                <w:szCs w:val="21"/>
                <w:u w:val="single"/>
              </w:rPr>
            </w:pPr>
            <w:r w:rsidRPr="6E200A47">
              <w:rPr>
                <w:rFonts w:ascii="Wingdings" w:eastAsia="Wingdings" w:hAnsi="Wingdings" w:cs="Wingdings"/>
                <w:sz w:val="21"/>
                <w:szCs w:val="21"/>
              </w:rPr>
              <w:t>ü</w:t>
            </w:r>
          </w:p>
        </w:tc>
      </w:tr>
      <w:tr w:rsidR="005C59C6" w:rsidRPr="00EB5636" w14:paraId="598144CF" w14:textId="77777777" w:rsidTr="7D54823A">
        <w:tc>
          <w:tcPr>
            <w:tcW w:w="6744" w:type="dxa"/>
            <w:shd w:val="clear" w:color="auto" w:fill="auto"/>
          </w:tcPr>
          <w:p w14:paraId="3C255B13" w14:textId="77777777" w:rsidR="005C59C6" w:rsidRPr="00EB5636" w:rsidRDefault="005C59C6">
            <w:pPr>
              <w:spacing w:before="120"/>
              <w:jc w:val="both"/>
              <w:rPr>
                <w:rFonts w:ascii="Poppins" w:hAnsi="Poppins" w:cs="Poppins"/>
                <w:sz w:val="21"/>
                <w:szCs w:val="21"/>
              </w:rPr>
            </w:pPr>
            <w:r w:rsidRPr="00EB5636">
              <w:rPr>
                <w:rFonts w:ascii="Poppins" w:hAnsi="Poppins" w:cs="Poppins"/>
                <w:sz w:val="21"/>
                <w:szCs w:val="21"/>
              </w:rPr>
              <w:t xml:space="preserve">SEN training or qualification </w:t>
            </w:r>
          </w:p>
        </w:tc>
        <w:tc>
          <w:tcPr>
            <w:tcW w:w="1384" w:type="dxa"/>
            <w:shd w:val="clear" w:color="auto" w:fill="auto"/>
          </w:tcPr>
          <w:p w14:paraId="0023CA23" w14:textId="77777777" w:rsidR="005C59C6" w:rsidRPr="00EB5636" w:rsidRDefault="005C59C6">
            <w:pPr>
              <w:spacing w:before="120"/>
              <w:jc w:val="center"/>
              <w:rPr>
                <w:rFonts w:ascii="Poppins" w:hAnsi="Poppins" w:cs="Poppins"/>
                <w:sz w:val="21"/>
                <w:szCs w:val="21"/>
              </w:rPr>
            </w:pPr>
          </w:p>
        </w:tc>
        <w:tc>
          <w:tcPr>
            <w:tcW w:w="1297" w:type="dxa"/>
            <w:shd w:val="clear" w:color="auto" w:fill="auto"/>
          </w:tcPr>
          <w:p w14:paraId="780E5935" w14:textId="7A48537B" w:rsidR="005C59C6" w:rsidRPr="00EB5636" w:rsidRDefault="004F678A">
            <w:pPr>
              <w:spacing w:before="120"/>
              <w:jc w:val="center"/>
              <w:rPr>
                <w:rFonts w:ascii="Poppins" w:hAnsi="Poppins" w:cs="Poppins"/>
                <w:b/>
                <w:color w:val="99167B"/>
                <w:sz w:val="21"/>
                <w:szCs w:val="21"/>
                <w:u w:val="single"/>
              </w:rPr>
            </w:pPr>
            <w:r w:rsidRPr="6E200A47">
              <w:rPr>
                <w:rFonts w:ascii="Wingdings" w:eastAsia="Wingdings" w:hAnsi="Wingdings" w:cs="Wingdings"/>
                <w:sz w:val="21"/>
                <w:szCs w:val="21"/>
              </w:rPr>
              <w:t>ü</w:t>
            </w:r>
          </w:p>
        </w:tc>
      </w:tr>
      <w:tr w:rsidR="005C59C6" w:rsidRPr="00EB5636" w14:paraId="220DDC4F" w14:textId="77777777" w:rsidTr="7D54823A">
        <w:tc>
          <w:tcPr>
            <w:tcW w:w="6744" w:type="dxa"/>
            <w:shd w:val="clear" w:color="auto" w:fill="auto"/>
          </w:tcPr>
          <w:p w14:paraId="4F39997B" w14:textId="77777777" w:rsidR="005C59C6" w:rsidRPr="00EB5636" w:rsidRDefault="005C59C6">
            <w:pPr>
              <w:spacing w:before="120"/>
              <w:jc w:val="both"/>
              <w:rPr>
                <w:rFonts w:ascii="Poppins" w:hAnsi="Poppins" w:cs="Poppins"/>
                <w:b/>
                <w:color w:val="99167B"/>
                <w:sz w:val="21"/>
                <w:szCs w:val="21"/>
                <w:u w:val="single"/>
              </w:rPr>
            </w:pPr>
            <w:r w:rsidRPr="00EB5636">
              <w:rPr>
                <w:rFonts w:ascii="Poppins" w:hAnsi="Poppins" w:cs="Poppins"/>
                <w:sz w:val="21"/>
                <w:szCs w:val="21"/>
              </w:rPr>
              <w:t>Excellent communication skills, both oral and written</w:t>
            </w:r>
          </w:p>
        </w:tc>
        <w:tc>
          <w:tcPr>
            <w:tcW w:w="1384" w:type="dxa"/>
            <w:shd w:val="clear" w:color="auto" w:fill="auto"/>
          </w:tcPr>
          <w:p w14:paraId="6FC1ED2E" w14:textId="3B516BC4" w:rsidR="005C59C6" w:rsidRPr="00EB5636" w:rsidRDefault="004F678A">
            <w:pPr>
              <w:spacing w:before="120"/>
              <w:jc w:val="center"/>
              <w:rPr>
                <w:rFonts w:ascii="Poppins" w:hAnsi="Poppins" w:cs="Poppins"/>
                <w:b/>
                <w:sz w:val="21"/>
                <w:szCs w:val="21"/>
              </w:rPr>
            </w:pPr>
            <w:r w:rsidRPr="6E200A47">
              <w:rPr>
                <w:rFonts w:ascii="Wingdings" w:eastAsia="Wingdings" w:hAnsi="Wingdings" w:cs="Wingdings"/>
                <w:sz w:val="21"/>
                <w:szCs w:val="21"/>
              </w:rPr>
              <w:t>ü</w:t>
            </w:r>
          </w:p>
        </w:tc>
        <w:tc>
          <w:tcPr>
            <w:tcW w:w="1297" w:type="dxa"/>
            <w:shd w:val="clear" w:color="auto" w:fill="auto"/>
          </w:tcPr>
          <w:p w14:paraId="7DB4F452" w14:textId="77777777" w:rsidR="005C59C6" w:rsidRPr="00EB5636" w:rsidRDefault="005C59C6">
            <w:pPr>
              <w:spacing w:before="120"/>
              <w:rPr>
                <w:rFonts w:ascii="Poppins" w:hAnsi="Poppins" w:cs="Poppins"/>
                <w:b/>
                <w:color w:val="99167B"/>
                <w:sz w:val="21"/>
                <w:szCs w:val="21"/>
                <w:u w:val="single"/>
              </w:rPr>
            </w:pPr>
          </w:p>
        </w:tc>
      </w:tr>
      <w:tr w:rsidR="005C59C6" w:rsidRPr="00EB5636" w14:paraId="7E3A922E" w14:textId="77777777" w:rsidTr="7D54823A">
        <w:tc>
          <w:tcPr>
            <w:tcW w:w="6744" w:type="dxa"/>
            <w:shd w:val="clear" w:color="auto" w:fill="auto"/>
          </w:tcPr>
          <w:p w14:paraId="08C9998B" w14:textId="77777777" w:rsidR="005C59C6" w:rsidRPr="00EB5636" w:rsidRDefault="005C59C6">
            <w:pPr>
              <w:spacing w:before="120"/>
              <w:jc w:val="both"/>
              <w:rPr>
                <w:rFonts w:ascii="Poppins" w:hAnsi="Poppins" w:cs="Poppins"/>
                <w:b/>
                <w:sz w:val="21"/>
                <w:szCs w:val="21"/>
                <w:u w:val="single"/>
              </w:rPr>
            </w:pPr>
            <w:r w:rsidRPr="00EB5636">
              <w:rPr>
                <w:rFonts w:ascii="Poppins" w:hAnsi="Poppins" w:cs="Poppins"/>
                <w:sz w:val="21"/>
                <w:szCs w:val="21"/>
              </w:rPr>
              <w:t xml:space="preserve">Proactive, self-motivated, can-do attitude </w:t>
            </w:r>
          </w:p>
        </w:tc>
        <w:tc>
          <w:tcPr>
            <w:tcW w:w="1384" w:type="dxa"/>
            <w:shd w:val="clear" w:color="auto" w:fill="auto"/>
          </w:tcPr>
          <w:p w14:paraId="391430FA" w14:textId="16AF59AA" w:rsidR="005C59C6" w:rsidRPr="00EB5636" w:rsidRDefault="004F678A">
            <w:pPr>
              <w:spacing w:before="120"/>
              <w:jc w:val="center"/>
              <w:rPr>
                <w:rFonts w:ascii="Poppins" w:hAnsi="Poppins" w:cs="Poppins"/>
                <w:b/>
                <w:sz w:val="21"/>
                <w:szCs w:val="21"/>
              </w:rPr>
            </w:pPr>
            <w:r w:rsidRPr="6E200A47">
              <w:rPr>
                <w:rFonts w:ascii="Wingdings" w:eastAsia="Wingdings" w:hAnsi="Wingdings" w:cs="Wingdings"/>
                <w:sz w:val="21"/>
                <w:szCs w:val="21"/>
              </w:rPr>
              <w:t>ü</w:t>
            </w:r>
          </w:p>
        </w:tc>
        <w:tc>
          <w:tcPr>
            <w:tcW w:w="1297" w:type="dxa"/>
            <w:shd w:val="clear" w:color="auto" w:fill="auto"/>
          </w:tcPr>
          <w:p w14:paraId="56A7CB99" w14:textId="77777777" w:rsidR="005C59C6" w:rsidRPr="00EB5636" w:rsidRDefault="005C59C6">
            <w:pPr>
              <w:spacing w:before="120"/>
              <w:rPr>
                <w:rFonts w:ascii="Poppins" w:hAnsi="Poppins" w:cs="Poppins"/>
                <w:b/>
                <w:color w:val="99167B"/>
                <w:sz w:val="21"/>
                <w:szCs w:val="21"/>
                <w:u w:val="single"/>
              </w:rPr>
            </w:pPr>
          </w:p>
        </w:tc>
      </w:tr>
      <w:tr w:rsidR="005C59C6" w:rsidRPr="00EB5636" w14:paraId="5C9BFFB1" w14:textId="77777777" w:rsidTr="7D54823A">
        <w:tc>
          <w:tcPr>
            <w:tcW w:w="6744" w:type="dxa"/>
            <w:shd w:val="clear" w:color="auto" w:fill="auto"/>
          </w:tcPr>
          <w:p w14:paraId="2806FA9B" w14:textId="77777777" w:rsidR="005C59C6" w:rsidRPr="00EB5636" w:rsidRDefault="005C59C6">
            <w:pPr>
              <w:spacing w:before="120"/>
              <w:jc w:val="both"/>
              <w:rPr>
                <w:rFonts w:ascii="Poppins" w:hAnsi="Poppins" w:cs="Poppins"/>
                <w:bCs/>
                <w:color w:val="99167B"/>
                <w:sz w:val="21"/>
                <w:szCs w:val="21"/>
              </w:rPr>
            </w:pPr>
            <w:r w:rsidRPr="00EB5636">
              <w:rPr>
                <w:rFonts w:ascii="Poppins" w:hAnsi="Poppins" w:cs="Poppins"/>
                <w:color w:val="000000" w:themeColor="text1"/>
                <w:sz w:val="21"/>
                <w:szCs w:val="21"/>
              </w:rPr>
              <w:t>Accreditation or qualification in Special Educational Needs</w:t>
            </w:r>
          </w:p>
        </w:tc>
        <w:tc>
          <w:tcPr>
            <w:tcW w:w="1384" w:type="dxa"/>
            <w:shd w:val="clear" w:color="auto" w:fill="auto"/>
          </w:tcPr>
          <w:p w14:paraId="2EC8C495" w14:textId="77777777" w:rsidR="005C59C6" w:rsidRPr="00EB5636" w:rsidRDefault="005C59C6">
            <w:pPr>
              <w:spacing w:before="120"/>
              <w:jc w:val="center"/>
              <w:rPr>
                <w:rFonts w:ascii="Poppins" w:hAnsi="Poppins" w:cs="Poppins"/>
                <w:b/>
                <w:color w:val="99167B"/>
                <w:sz w:val="21"/>
                <w:szCs w:val="21"/>
                <w:u w:val="single"/>
              </w:rPr>
            </w:pPr>
          </w:p>
        </w:tc>
        <w:tc>
          <w:tcPr>
            <w:tcW w:w="1297" w:type="dxa"/>
            <w:shd w:val="clear" w:color="auto" w:fill="auto"/>
          </w:tcPr>
          <w:p w14:paraId="672A4B6A" w14:textId="0D57BFC5" w:rsidR="005C59C6" w:rsidRPr="00EB5636" w:rsidRDefault="004F678A">
            <w:pPr>
              <w:spacing w:before="120"/>
              <w:jc w:val="center"/>
              <w:rPr>
                <w:rFonts w:ascii="Poppins" w:hAnsi="Poppins" w:cs="Poppins"/>
                <w:b/>
                <w:sz w:val="21"/>
                <w:szCs w:val="21"/>
              </w:rPr>
            </w:pPr>
            <w:r w:rsidRPr="6E200A47">
              <w:rPr>
                <w:rFonts w:ascii="Wingdings" w:eastAsia="Wingdings" w:hAnsi="Wingdings" w:cs="Wingdings"/>
                <w:sz w:val="21"/>
                <w:szCs w:val="21"/>
              </w:rPr>
              <w:t>ü</w:t>
            </w:r>
          </w:p>
        </w:tc>
      </w:tr>
      <w:tr w:rsidR="005C59C6" w:rsidRPr="00EB5636" w14:paraId="6DDE1CE8" w14:textId="77777777" w:rsidTr="7D54823A">
        <w:tc>
          <w:tcPr>
            <w:tcW w:w="6744" w:type="dxa"/>
            <w:shd w:val="clear" w:color="auto" w:fill="auto"/>
          </w:tcPr>
          <w:p w14:paraId="67AD0F80" w14:textId="6A319FC8" w:rsidR="005C59C6" w:rsidRPr="00EB5636" w:rsidRDefault="000930DF">
            <w:pPr>
              <w:spacing w:before="120"/>
              <w:jc w:val="both"/>
              <w:rPr>
                <w:rFonts w:ascii="Poppins" w:hAnsi="Poppins" w:cs="Poppins"/>
                <w:sz w:val="21"/>
                <w:szCs w:val="21"/>
              </w:rPr>
            </w:pPr>
            <w:r w:rsidRPr="00EB5636">
              <w:rPr>
                <w:rFonts w:ascii="Poppins" w:hAnsi="Poppins" w:cs="Poppins"/>
                <w:sz w:val="21"/>
                <w:szCs w:val="21"/>
              </w:rPr>
              <w:t>Ability to obtain a</w:t>
            </w:r>
            <w:r w:rsidR="00483358" w:rsidRPr="00EB5636">
              <w:rPr>
                <w:rFonts w:ascii="Poppins" w:hAnsi="Poppins" w:cs="Poppins"/>
                <w:sz w:val="21"/>
                <w:szCs w:val="21"/>
              </w:rPr>
              <w:t>n</w:t>
            </w:r>
            <w:r w:rsidRPr="00EB5636">
              <w:rPr>
                <w:rFonts w:ascii="Poppins" w:hAnsi="Poppins" w:cs="Poppins"/>
                <w:sz w:val="21"/>
                <w:szCs w:val="21"/>
              </w:rPr>
              <w:t xml:space="preserve"> </w:t>
            </w:r>
            <w:r w:rsidR="005C59C6" w:rsidRPr="00EB5636">
              <w:rPr>
                <w:rFonts w:ascii="Poppins" w:hAnsi="Poppins" w:cs="Poppins"/>
                <w:sz w:val="21"/>
                <w:szCs w:val="21"/>
              </w:rPr>
              <w:t>Enhanced DBS clearance</w:t>
            </w:r>
            <w:r w:rsidR="2936A952" w:rsidRPr="00EB5636">
              <w:rPr>
                <w:rFonts w:ascii="Poppins" w:hAnsi="Poppins" w:cs="Poppins"/>
                <w:sz w:val="21"/>
                <w:szCs w:val="21"/>
              </w:rPr>
              <w:t xml:space="preserve"> for Child and Adult Workforce</w:t>
            </w:r>
          </w:p>
        </w:tc>
        <w:tc>
          <w:tcPr>
            <w:tcW w:w="1384" w:type="dxa"/>
            <w:shd w:val="clear" w:color="auto" w:fill="auto"/>
          </w:tcPr>
          <w:p w14:paraId="75389869" w14:textId="17768B8D" w:rsidR="005C59C6" w:rsidRPr="00EB5636" w:rsidRDefault="004F678A">
            <w:pPr>
              <w:spacing w:before="120"/>
              <w:jc w:val="center"/>
              <w:rPr>
                <w:rFonts w:ascii="Poppins" w:hAnsi="Poppins" w:cs="Poppins"/>
                <w:b/>
                <w:color w:val="99167B"/>
                <w:sz w:val="21"/>
                <w:szCs w:val="21"/>
                <w:u w:val="single"/>
              </w:rPr>
            </w:pPr>
            <w:r w:rsidRPr="6E200A47">
              <w:rPr>
                <w:rFonts w:ascii="Wingdings" w:eastAsia="Wingdings" w:hAnsi="Wingdings" w:cs="Wingdings"/>
                <w:sz w:val="21"/>
                <w:szCs w:val="21"/>
              </w:rPr>
              <w:t>ü</w:t>
            </w:r>
          </w:p>
        </w:tc>
        <w:tc>
          <w:tcPr>
            <w:tcW w:w="1297" w:type="dxa"/>
            <w:shd w:val="clear" w:color="auto" w:fill="auto"/>
          </w:tcPr>
          <w:p w14:paraId="173BD81A" w14:textId="77777777" w:rsidR="005C59C6" w:rsidRPr="00EB5636" w:rsidRDefault="005C59C6">
            <w:pPr>
              <w:spacing w:before="120"/>
              <w:jc w:val="center"/>
              <w:rPr>
                <w:rFonts w:ascii="Poppins" w:hAnsi="Poppins" w:cs="Poppins"/>
                <w:sz w:val="21"/>
                <w:szCs w:val="21"/>
              </w:rPr>
            </w:pPr>
          </w:p>
        </w:tc>
      </w:tr>
      <w:tr w:rsidR="005C59C6" w:rsidRPr="00EB5636" w14:paraId="6005620F" w14:textId="77777777" w:rsidTr="7D54823A">
        <w:tc>
          <w:tcPr>
            <w:tcW w:w="6744" w:type="dxa"/>
            <w:shd w:val="clear" w:color="auto" w:fill="auto"/>
          </w:tcPr>
          <w:p w14:paraId="7D07EAB6" w14:textId="77777777" w:rsidR="005C59C6" w:rsidRPr="00EB5636" w:rsidRDefault="005C59C6">
            <w:pPr>
              <w:spacing w:before="120"/>
              <w:jc w:val="both"/>
              <w:rPr>
                <w:rFonts w:ascii="Poppins" w:hAnsi="Poppins" w:cs="Poppins"/>
                <w:sz w:val="21"/>
                <w:szCs w:val="21"/>
              </w:rPr>
            </w:pPr>
            <w:r w:rsidRPr="00EB5636">
              <w:rPr>
                <w:rFonts w:ascii="Poppins" w:hAnsi="Poppins" w:cs="Poppins"/>
                <w:sz w:val="21"/>
                <w:szCs w:val="21"/>
              </w:rPr>
              <w:t>Able to use Makaton, Widget, PECS, Proloqo2go</w:t>
            </w:r>
          </w:p>
        </w:tc>
        <w:tc>
          <w:tcPr>
            <w:tcW w:w="1384" w:type="dxa"/>
            <w:shd w:val="clear" w:color="auto" w:fill="auto"/>
          </w:tcPr>
          <w:p w14:paraId="33C440D4" w14:textId="77777777" w:rsidR="005C59C6" w:rsidRPr="00EB5636" w:rsidRDefault="005C59C6">
            <w:pPr>
              <w:spacing w:before="120"/>
              <w:jc w:val="center"/>
              <w:rPr>
                <w:rFonts w:ascii="Poppins" w:hAnsi="Poppins" w:cs="Poppins"/>
                <w:b/>
                <w:color w:val="99167B"/>
                <w:sz w:val="21"/>
                <w:szCs w:val="21"/>
                <w:u w:val="single"/>
              </w:rPr>
            </w:pPr>
          </w:p>
        </w:tc>
        <w:tc>
          <w:tcPr>
            <w:tcW w:w="1297" w:type="dxa"/>
            <w:shd w:val="clear" w:color="auto" w:fill="auto"/>
          </w:tcPr>
          <w:p w14:paraId="0AF7D079" w14:textId="2619B9E3" w:rsidR="005C59C6" w:rsidRPr="00EB5636" w:rsidRDefault="004F678A">
            <w:pPr>
              <w:spacing w:before="120"/>
              <w:jc w:val="center"/>
              <w:rPr>
                <w:rFonts w:ascii="Poppins" w:hAnsi="Poppins" w:cs="Poppins"/>
                <w:sz w:val="21"/>
                <w:szCs w:val="21"/>
              </w:rPr>
            </w:pPr>
            <w:r w:rsidRPr="6E200A47">
              <w:rPr>
                <w:rFonts w:ascii="Wingdings" w:eastAsia="Wingdings" w:hAnsi="Wingdings" w:cs="Wingdings"/>
                <w:sz w:val="21"/>
                <w:szCs w:val="21"/>
              </w:rPr>
              <w:t>ü</w:t>
            </w:r>
          </w:p>
        </w:tc>
      </w:tr>
      <w:tr w:rsidR="005C59C6" w:rsidRPr="00EB5636" w14:paraId="1F509DFB" w14:textId="77777777" w:rsidTr="7D54823A">
        <w:tc>
          <w:tcPr>
            <w:tcW w:w="6744" w:type="dxa"/>
            <w:shd w:val="clear" w:color="auto" w:fill="auto"/>
          </w:tcPr>
          <w:p w14:paraId="498FCAD1" w14:textId="77777777" w:rsidR="005C59C6" w:rsidRPr="00EB5636" w:rsidRDefault="005C59C6">
            <w:pPr>
              <w:spacing w:before="120"/>
              <w:jc w:val="both"/>
              <w:rPr>
                <w:rFonts w:ascii="Poppins" w:hAnsi="Poppins" w:cs="Poppins"/>
                <w:sz w:val="21"/>
                <w:szCs w:val="21"/>
              </w:rPr>
            </w:pPr>
            <w:r w:rsidRPr="00EB5636">
              <w:rPr>
                <w:rFonts w:ascii="Poppins" w:hAnsi="Poppins" w:cs="Poppins"/>
                <w:sz w:val="21"/>
                <w:szCs w:val="21"/>
              </w:rPr>
              <w:t>Clean Driving Licence</w:t>
            </w:r>
          </w:p>
          <w:p w14:paraId="2C6486F3" w14:textId="77777777" w:rsidR="005C59C6" w:rsidRPr="00EB5636" w:rsidRDefault="005C59C6">
            <w:pPr>
              <w:spacing w:before="120"/>
              <w:jc w:val="both"/>
              <w:rPr>
                <w:rFonts w:ascii="Poppins" w:hAnsi="Poppins" w:cs="Poppins"/>
                <w:sz w:val="21"/>
                <w:szCs w:val="21"/>
              </w:rPr>
            </w:pPr>
            <w:r w:rsidRPr="00EB5636">
              <w:rPr>
                <w:rFonts w:ascii="Poppins" w:hAnsi="Poppins" w:cs="Poppins"/>
                <w:sz w:val="21"/>
                <w:szCs w:val="21"/>
              </w:rPr>
              <w:t>(we are not easily accessible by public transport)</w:t>
            </w:r>
          </w:p>
        </w:tc>
        <w:tc>
          <w:tcPr>
            <w:tcW w:w="1384" w:type="dxa"/>
            <w:shd w:val="clear" w:color="auto" w:fill="auto"/>
          </w:tcPr>
          <w:p w14:paraId="2799D5A5" w14:textId="77777777" w:rsidR="005C59C6" w:rsidRPr="00EB5636" w:rsidRDefault="005C59C6">
            <w:pPr>
              <w:spacing w:before="120"/>
              <w:jc w:val="center"/>
              <w:rPr>
                <w:rFonts w:ascii="Poppins" w:hAnsi="Poppins" w:cs="Poppins"/>
                <w:b/>
                <w:color w:val="99167B"/>
                <w:sz w:val="21"/>
                <w:szCs w:val="21"/>
                <w:u w:val="single"/>
              </w:rPr>
            </w:pPr>
          </w:p>
        </w:tc>
        <w:tc>
          <w:tcPr>
            <w:tcW w:w="1297" w:type="dxa"/>
            <w:shd w:val="clear" w:color="auto" w:fill="auto"/>
          </w:tcPr>
          <w:p w14:paraId="53A5EBB7" w14:textId="5ADB170C" w:rsidR="005C59C6" w:rsidRPr="00EB5636" w:rsidRDefault="004F678A">
            <w:pPr>
              <w:spacing w:before="120"/>
              <w:jc w:val="center"/>
              <w:rPr>
                <w:rFonts w:ascii="Poppins" w:hAnsi="Poppins" w:cs="Poppins"/>
                <w:sz w:val="21"/>
                <w:szCs w:val="21"/>
              </w:rPr>
            </w:pPr>
            <w:r w:rsidRPr="6E200A47">
              <w:rPr>
                <w:rFonts w:ascii="Wingdings" w:eastAsia="Wingdings" w:hAnsi="Wingdings" w:cs="Wingdings"/>
                <w:sz w:val="21"/>
                <w:szCs w:val="21"/>
              </w:rPr>
              <w:t>ü</w:t>
            </w:r>
          </w:p>
        </w:tc>
      </w:tr>
      <w:tr w:rsidR="005C59C6" w:rsidRPr="00EB5636" w14:paraId="1D5FB25B" w14:textId="77777777" w:rsidTr="7D54823A">
        <w:tc>
          <w:tcPr>
            <w:tcW w:w="6744" w:type="dxa"/>
            <w:shd w:val="clear" w:color="auto" w:fill="auto"/>
          </w:tcPr>
          <w:p w14:paraId="72C95922" w14:textId="77777777" w:rsidR="005C59C6" w:rsidRPr="00EB5636" w:rsidRDefault="005C59C6">
            <w:pPr>
              <w:spacing w:before="120"/>
              <w:jc w:val="both"/>
              <w:rPr>
                <w:rFonts w:ascii="Poppins" w:hAnsi="Poppins" w:cs="Poppins"/>
                <w:sz w:val="21"/>
                <w:szCs w:val="21"/>
              </w:rPr>
            </w:pPr>
            <w:r w:rsidRPr="00EB5636">
              <w:rPr>
                <w:rFonts w:ascii="Poppins" w:hAnsi="Poppins" w:cs="Poppins"/>
                <w:sz w:val="21"/>
                <w:szCs w:val="21"/>
              </w:rPr>
              <w:t>IT literate: Microsoft Word, Excel. &amp; PowerPoint</w:t>
            </w:r>
          </w:p>
        </w:tc>
        <w:tc>
          <w:tcPr>
            <w:tcW w:w="1384" w:type="dxa"/>
            <w:shd w:val="clear" w:color="auto" w:fill="auto"/>
          </w:tcPr>
          <w:p w14:paraId="316D5AF9" w14:textId="77777777" w:rsidR="005C59C6" w:rsidRPr="00EB5636" w:rsidRDefault="005C59C6">
            <w:pPr>
              <w:spacing w:before="120"/>
              <w:jc w:val="center"/>
              <w:rPr>
                <w:rFonts w:ascii="Poppins" w:hAnsi="Poppins" w:cs="Poppins"/>
                <w:sz w:val="21"/>
                <w:szCs w:val="21"/>
              </w:rPr>
            </w:pPr>
          </w:p>
        </w:tc>
        <w:tc>
          <w:tcPr>
            <w:tcW w:w="1297" w:type="dxa"/>
            <w:shd w:val="clear" w:color="auto" w:fill="auto"/>
          </w:tcPr>
          <w:p w14:paraId="4B47D268" w14:textId="62893865" w:rsidR="005C59C6" w:rsidRPr="00EB5636" w:rsidRDefault="004F678A">
            <w:pPr>
              <w:spacing w:before="120"/>
              <w:jc w:val="center"/>
              <w:rPr>
                <w:rFonts w:ascii="Poppins" w:hAnsi="Poppins" w:cs="Poppins"/>
                <w:sz w:val="21"/>
                <w:szCs w:val="21"/>
              </w:rPr>
            </w:pPr>
            <w:r w:rsidRPr="6E200A47">
              <w:rPr>
                <w:rFonts w:ascii="Wingdings" w:eastAsia="Wingdings" w:hAnsi="Wingdings" w:cs="Wingdings"/>
                <w:sz w:val="21"/>
                <w:szCs w:val="21"/>
              </w:rPr>
              <w:t>ü</w:t>
            </w:r>
          </w:p>
        </w:tc>
      </w:tr>
      <w:tr w:rsidR="005C59C6" w:rsidRPr="00EB5636" w14:paraId="079837B8" w14:textId="77777777" w:rsidTr="7D54823A">
        <w:tc>
          <w:tcPr>
            <w:tcW w:w="6744" w:type="dxa"/>
            <w:shd w:val="clear" w:color="auto" w:fill="auto"/>
          </w:tcPr>
          <w:p w14:paraId="7B4A06FA" w14:textId="77777777" w:rsidR="005C59C6" w:rsidRPr="00EB5636" w:rsidRDefault="005C59C6">
            <w:pPr>
              <w:spacing w:before="120"/>
              <w:jc w:val="both"/>
              <w:rPr>
                <w:rFonts w:ascii="Poppins" w:hAnsi="Poppins" w:cs="Poppins"/>
                <w:sz w:val="21"/>
                <w:szCs w:val="21"/>
              </w:rPr>
            </w:pPr>
            <w:r w:rsidRPr="00EB5636">
              <w:rPr>
                <w:rFonts w:ascii="Poppins" w:hAnsi="Poppins" w:cs="Poppins"/>
                <w:sz w:val="21"/>
                <w:szCs w:val="21"/>
              </w:rPr>
              <w:t>Minimum of Level 2 or equivalent in English and Maths</w:t>
            </w:r>
          </w:p>
        </w:tc>
        <w:tc>
          <w:tcPr>
            <w:tcW w:w="1384" w:type="dxa"/>
            <w:shd w:val="clear" w:color="auto" w:fill="auto"/>
          </w:tcPr>
          <w:p w14:paraId="61FA8E51" w14:textId="77777777" w:rsidR="005C59C6" w:rsidRPr="00EB5636" w:rsidRDefault="005C59C6">
            <w:pPr>
              <w:spacing w:before="120"/>
              <w:jc w:val="center"/>
              <w:rPr>
                <w:rFonts w:ascii="Poppins" w:hAnsi="Poppins" w:cs="Poppins"/>
                <w:sz w:val="21"/>
                <w:szCs w:val="21"/>
              </w:rPr>
            </w:pPr>
          </w:p>
        </w:tc>
        <w:tc>
          <w:tcPr>
            <w:tcW w:w="1297" w:type="dxa"/>
            <w:shd w:val="clear" w:color="auto" w:fill="auto"/>
          </w:tcPr>
          <w:p w14:paraId="6432B009" w14:textId="769CB5E6" w:rsidR="005C59C6" w:rsidRPr="00EB5636" w:rsidRDefault="004F678A">
            <w:pPr>
              <w:spacing w:before="120"/>
              <w:jc w:val="center"/>
              <w:rPr>
                <w:rFonts w:ascii="Poppins" w:hAnsi="Poppins" w:cs="Poppins"/>
                <w:sz w:val="21"/>
                <w:szCs w:val="21"/>
              </w:rPr>
            </w:pPr>
            <w:r w:rsidRPr="6E200A47">
              <w:rPr>
                <w:rFonts w:ascii="Wingdings" w:eastAsia="Wingdings" w:hAnsi="Wingdings" w:cs="Wingdings"/>
                <w:sz w:val="21"/>
                <w:szCs w:val="21"/>
              </w:rPr>
              <w:t>ü</w:t>
            </w:r>
          </w:p>
        </w:tc>
      </w:tr>
      <w:tr w:rsidR="00C95FBB" w:rsidRPr="00EB5636" w14:paraId="0F491459" w14:textId="77777777" w:rsidTr="7D54823A">
        <w:tc>
          <w:tcPr>
            <w:tcW w:w="6744" w:type="dxa"/>
            <w:shd w:val="clear" w:color="auto" w:fill="auto"/>
          </w:tcPr>
          <w:p w14:paraId="4F6C9F9C" w14:textId="4C484888" w:rsidR="00C95FBB" w:rsidRPr="00EB5636" w:rsidRDefault="00067E05">
            <w:pPr>
              <w:spacing w:before="120"/>
              <w:jc w:val="both"/>
              <w:rPr>
                <w:rFonts w:ascii="Poppins" w:hAnsi="Poppins" w:cs="Poppins"/>
                <w:sz w:val="21"/>
                <w:szCs w:val="21"/>
              </w:rPr>
            </w:pPr>
            <w:r>
              <w:rPr>
                <w:rFonts w:ascii="Poppins" w:hAnsi="Poppins" w:cs="Poppins"/>
                <w:sz w:val="21"/>
                <w:szCs w:val="21"/>
              </w:rPr>
              <w:t xml:space="preserve">Level 2 </w:t>
            </w:r>
            <w:r w:rsidR="00BD491E" w:rsidRPr="00822E58">
              <w:rPr>
                <w:rFonts w:ascii="Poppins" w:hAnsi="Poppins" w:cs="Poppins"/>
                <w:sz w:val="21"/>
                <w:szCs w:val="21"/>
              </w:rPr>
              <w:t>Award in Education and Training</w:t>
            </w:r>
            <w:r w:rsidR="00822E58">
              <w:rPr>
                <w:rFonts w:ascii="Poppins" w:hAnsi="Poppins" w:cs="Poppins"/>
                <w:sz w:val="21"/>
                <w:szCs w:val="21"/>
              </w:rPr>
              <w:t xml:space="preserve"> or willingness to work towards</w:t>
            </w:r>
          </w:p>
        </w:tc>
        <w:tc>
          <w:tcPr>
            <w:tcW w:w="1384" w:type="dxa"/>
            <w:shd w:val="clear" w:color="auto" w:fill="auto"/>
          </w:tcPr>
          <w:p w14:paraId="1534096D" w14:textId="4AA348C2" w:rsidR="00C95FBB" w:rsidRPr="00EB5636" w:rsidRDefault="00822E58">
            <w:pPr>
              <w:spacing w:before="120"/>
              <w:jc w:val="center"/>
              <w:rPr>
                <w:rFonts w:ascii="Poppins" w:hAnsi="Poppins" w:cs="Poppins"/>
                <w:sz w:val="21"/>
                <w:szCs w:val="21"/>
              </w:rPr>
            </w:pPr>
            <w:r w:rsidRPr="6E200A47">
              <w:rPr>
                <w:rFonts w:ascii="Wingdings" w:eastAsia="Wingdings" w:hAnsi="Wingdings" w:cs="Wingdings"/>
                <w:sz w:val="21"/>
                <w:szCs w:val="21"/>
              </w:rPr>
              <w:t>ü</w:t>
            </w:r>
          </w:p>
        </w:tc>
        <w:tc>
          <w:tcPr>
            <w:tcW w:w="1297" w:type="dxa"/>
            <w:shd w:val="clear" w:color="auto" w:fill="auto"/>
          </w:tcPr>
          <w:p w14:paraId="085A67B4" w14:textId="3671E678" w:rsidR="00C95FBB" w:rsidRPr="6E200A47" w:rsidRDefault="00C95FBB">
            <w:pPr>
              <w:spacing w:before="120"/>
              <w:jc w:val="center"/>
              <w:rPr>
                <w:rFonts w:ascii="Wingdings" w:eastAsia="Wingdings" w:hAnsi="Wingdings" w:cs="Wingdings"/>
                <w:sz w:val="21"/>
                <w:szCs w:val="21"/>
              </w:rPr>
            </w:pPr>
          </w:p>
        </w:tc>
      </w:tr>
      <w:tr w:rsidR="00483358" w:rsidRPr="00EB5636" w14:paraId="0050FAF7" w14:textId="77777777" w:rsidTr="7D54823A">
        <w:tc>
          <w:tcPr>
            <w:tcW w:w="6744" w:type="dxa"/>
            <w:shd w:val="clear" w:color="auto" w:fill="auto"/>
          </w:tcPr>
          <w:p w14:paraId="1C2B1D7A" w14:textId="6D420502" w:rsidR="00483358" w:rsidRPr="00EB5636" w:rsidRDefault="00483358">
            <w:pPr>
              <w:spacing w:before="120"/>
              <w:jc w:val="both"/>
              <w:rPr>
                <w:rFonts w:ascii="Poppins" w:hAnsi="Poppins" w:cs="Poppins"/>
                <w:sz w:val="21"/>
                <w:szCs w:val="21"/>
              </w:rPr>
            </w:pPr>
            <w:r w:rsidRPr="00EB5636">
              <w:rPr>
                <w:rFonts w:ascii="Poppins" w:hAnsi="Poppins" w:cs="Poppins"/>
                <w:sz w:val="21"/>
                <w:szCs w:val="21"/>
              </w:rPr>
              <w:t xml:space="preserve">Team Teach/ MAPA training  </w:t>
            </w:r>
          </w:p>
        </w:tc>
        <w:tc>
          <w:tcPr>
            <w:tcW w:w="1384" w:type="dxa"/>
            <w:shd w:val="clear" w:color="auto" w:fill="auto"/>
          </w:tcPr>
          <w:p w14:paraId="3D1693EF" w14:textId="77777777" w:rsidR="00483358" w:rsidRPr="00EB5636" w:rsidRDefault="00483358">
            <w:pPr>
              <w:spacing w:before="120"/>
              <w:jc w:val="center"/>
              <w:rPr>
                <w:rFonts w:ascii="Poppins" w:hAnsi="Poppins" w:cs="Poppins"/>
                <w:sz w:val="21"/>
                <w:szCs w:val="21"/>
              </w:rPr>
            </w:pPr>
          </w:p>
        </w:tc>
        <w:tc>
          <w:tcPr>
            <w:tcW w:w="1297" w:type="dxa"/>
            <w:shd w:val="clear" w:color="auto" w:fill="auto"/>
          </w:tcPr>
          <w:p w14:paraId="2635FDA9" w14:textId="5C5E03F0" w:rsidR="00483358" w:rsidRPr="00EB5636" w:rsidRDefault="004F678A">
            <w:pPr>
              <w:spacing w:before="120"/>
              <w:jc w:val="center"/>
              <w:rPr>
                <w:rFonts w:ascii="Poppins" w:eastAsia="Wingdings" w:hAnsi="Poppins" w:cs="Poppins"/>
                <w:sz w:val="21"/>
                <w:szCs w:val="21"/>
              </w:rPr>
            </w:pPr>
            <w:r w:rsidRPr="6E200A47">
              <w:rPr>
                <w:rFonts w:ascii="Wingdings" w:eastAsia="Wingdings" w:hAnsi="Wingdings" w:cs="Wingdings"/>
                <w:sz w:val="21"/>
                <w:szCs w:val="21"/>
              </w:rPr>
              <w:t>ü</w:t>
            </w:r>
          </w:p>
        </w:tc>
      </w:tr>
    </w:tbl>
    <w:p w14:paraId="759E3747" w14:textId="77777777" w:rsidR="005C59C6" w:rsidRPr="00EB5636" w:rsidRDefault="005C59C6" w:rsidP="005C59C6">
      <w:pPr>
        <w:pStyle w:val="GCBullet"/>
        <w:numPr>
          <w:ilvl w:val="0"/>
          <w:numId w:val="0"/>
        </w:numPr>
        <w:ind w:left="1440" w:hanging="720"/>
        <w:rPr>
          <w:rFonts w:ascii="Poppins" w:hAnsi="Poppins" w:cs="Poppins"/>
        </w:rPr>
      </w:pPr>
    </w:p>
    <w:p w14:paraId="66B28CFC" w14:textId="39412E5D" w:rsidR="00837A0C" w:rsidRPr="00EB5636" w:rsidRDefault="00837A0C" w:rsidP="0042254B">
      <w:pPr>
        <w:autoSpaceDE w:val="0"/>
        <w:autoSpaceDN w:val="0"/>
        <w:adjustRightInd w:val="0"/>
        <w:rPr>
          <w:rFonts w:ascii="Poppins" w:hAnsi="Poppins" w:cs="Poppins"/>
          <w:b/>
          <w:sz w:val="22"/>
          <w:szCs w:val="22"/>
          <w:lang w:val="en-US"/>
        </w:rPr>
      </w:pPr>
    </w:p>
    <w:sectPr w:rsidR="00837A0C" w:rsidRPr="00EB5636" w:rsidSect="00721CA2">
      <w:headerReference w:type="default" r:id="rId11"/>
      <w:pgSz w:w="11906" w:h="16838"/>
      <w:pgMar w:top="1361"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200DC" w14:textId="77777777" w:rsidR="00036D01" w:rsidRDefault="00036D01" w:rsidP="00913726">
      <w:r>
        <w:separator/>
      </w:r>
    </w:p>
  </w:endnote>
  <w:endnote w:type="continuationSeparator" w:id="0">
    <w:p w14:paraId="2B008BA2" w14:textId="77777777" w:rsidR="00036D01" w:rsidRDefault="00036D01" w:rsidP="00913726">
      <w:r>
        <w:continuationSeparator/>
      </w:r>
    </w:p>
  </w:endnote>
  <w:endnote w:type="continuationNotice" w:id="1">
    <w:p w14:paraId="554B81B2" w14:textId="77777777" w:rsidR="00036D01" w:rsidRDefault="00036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roman"/>
    <w:pitch w:val="variable"/>
    <w:sig w:usb0="0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A8952" w14:textId="77777777" w:rsidR="00036D01" w:rsidRDefault="00036D01" w:rsidP="00913726">
      <w:r>
        <w:separator/>
      </w:r>
    </w:p>
  </w:footnote>
  <w:footnote w:type="continuationSeparator" w:id="0">
    <w:p w14:paraId="70CAA946" w14:textId="77777777" w:rsidR="00036D01" w:rsidRDefault="00036D01" w:rsidP="00913726">
      <w:r>
        <w:continuationSeparator/>
      </w:r>
    </w:p>
  </w:footnote>
  <w:footnote w:type="continuationNotice" w:id="1">
    <w:p w14:paraId="33AF1791" w14:textId="77777777" w:rsidR="00036D01" w:rsidRDefault="00036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238A" w14:textId="36D9AC39" w:rsidR="00913726" w:rsidRDefault="00913726">
    <w:pPr>
      <w:pStyle w:val="Header"/>
    </w:pPr>
    <w:r>
      <w:rPr>
        <w:noProof/>
      </w:rPr>
      <w:drawing>
        <wp:anchor distT="0" distB="0" distL="114300" distR="114300" simplePos="0" relativeHeight="251658240" behindDoc="0" locked="0" layoutInCell="1" allowOverlap="1" wp14:anchorId="2B114F5D" wp14:editId="57B0D3E2">
          <wp:simplePos x="0" y="0"/>
          <wp:positionH relativeFrom="column">
            <wp:posOffset>4105072</wp:posOffset>
          </wp:positionH>
          <wp:positionV relativeFrom="paragraph">
            <wp:posOffset>-269875</wp:posOffset>
          </wp:positionV>
          <wp:extent cx="2324100" cy="463550"/>
          <wp:effectExtent l="0" t="0" r="0" b="3175"/>
          <wp:wrapSquare wrapText="bothSides"/>
          <wp:docPr id="1"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6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A91"/>
    <w:multiLevelType w:val="hybridMultilevel"/>
    <w:tmpl w:val="96CC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E066B"/>
    <w:multiLevelType w:val="hybridMultilevel"/>
    <w:tmpl w:val="C366B754"/>
    <w:lvl w:ilvl="0" w:tplc="256ABB22">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DC60A5"/>
    <w:multiLevelType w:val="hybridMultilevel"/>
    <w:tmpl w:val="B74ED83C"/>
    <w:lvl w:ilvl="0" w:tplc="256ABB22">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DA1F07"/>
    <w:multiLevelType w:val="hybridMultilevel"/>
    <w:tmpl w:val="0F744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993782"/>
    <w:multiLevelType w:val="hybridMultilevel"/>
    <w:tmpl w:val="9056CB2C"/>
    <w:lvl w:ilvl="0" w:tplc="256ABB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33315"/>
    <w:multiLevelType w:val="hybridMultilevel"/>
    <w:tmpl w:val="B7F0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C711A"/>
    <w:multiLevelType w:val="hybridMultilevel"/>
    <w:tmpl w:val="6D5009E4"/>
    <w:lvl w:ilvl="0" w:tplc="256ABB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7125C"/>
    <w:multiLevelType w:val="hybridMultilevel"/>
    <w:tmpl w:val="10F273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334D4"/>
    <w:multiLevelType w:val="hybridMultilevel"/>
    <w:tmpl w:val="ABC8CAA8"/>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9" w15:restartNumberingAfterBreak="0">
    <w:nsid w:val="23F64377"/>
    <w:multiLevelType w:val="hybridMultilevel"/>
    <w:tmpl w:val="DE24889C"/>
    <w:lvl w:ilvl="0" w:tplc="256ABB22">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551" w:hanging="360"/>
      </w:pPr>
      <w:rPr>
        <w:rFonts w:ascii="Courier New" w:hAnsi="Courier New" w:cs="Courier New" w:hint="default"/>
      </w:rPr>
    </w:lvl>
    <w:lvl w:ilvl="2" w:tplc="FFFFFFFF" w:tentative="1">
      <w:start w:val="1"/>
      <w:numFmt w:val="bullet"/>
      <w:lvlText w:val=""/>
      <w:lvlJc w:val="left"/>
      <w:pPr>
        <w:ind w:left="2271" w:hanging="360"/>
      </w:pPr>
      <w:rPr>
        <w:rFonts w:ascii="Wingdings" w:hAnsi="Wingdings" w:hint="default"/>
      </w:rPr>
    </w:lvl>
    <w:lvl w:ilvl="3" w:tplc="FFFFFFFF" w:tentative="1">
      <w:start w:val="1"/>
      <w:numFmt w:val="bullet"/>
      <w:lvlText w:val=""/>
      <w:lvlJc w:val="left"/>
      <w:pPr>
        <w:ind w:left="2991" w:hanging="360"/>
      </w:pPr>
      <w:rPr>
        <w:rFonts w:ascii="Symbol" w:hAnsi="Symbol" w:hint="default"/>
      </w:rPr>
    </w:lvl>
    <w:lvl w:ilvl="4" w:tplc="FFFFFFFF" w:tentative="1">
      <w:start w:val="1"/>
      <w:numFmt w:val="bullet"/>
      <w:lvlText w:val="o"/>
      <w:lvlJc w:val="left"/>
      <w:pPr>
        <w:ind w:left="3711" w:hanging="360"/>
      </w:pPr>
      <w:rPr>
        <w:rFonts w:ascii="Courier New" w:hAnsi="Courier New" w:cs="Courier New" w:hint="default"/>
      </w:rPr>
    </w:lvl>
    <w:lvl w:ilvl="5" w:tplc="FFFFFFFF" w:tentative="1">
      <w:start w:val="1"/>
      <w:numFmt w:val="bullet"/>
      <w:lvlText w:val=""/>
      <w:lvlJc w:val="left"/>
      <w:pPr>
        <w:ind w:left="4431" w:hanging="360"/>
      </w:pPr>
      <w:rPr>
        <w:rFonts w:ascii="Wingdings" w:hAnsi="Wingdings" w:hint="default"/>
      </w:rPr>
    </w:lvl>
    <w:lvl w:ilvl="6" w:tplc="FFFFFFFF" w:tentative="1">
      <w:start w:val="1"/>
      <w:numFmt w:val="bullet"/>
      <w:lvlText w:val=""/>
      <w:lvlJc w:val="left"/>
      <w:pPr>
        <w:ind w:left="5151" w:hanging="360"/>
      </w:pPr>
      <w:rPr>
        <w:rFonts w:ascii="Symbol" w:hAnsi="Symbol" w:hint="default"/>
      </w:rPr>
    </w:lvl>
    <w:lvl w:ilvl="7" w:tplc="FFFFFFFF" w:tentative="1">
      <w:start w:val="1"/>
      <w:numFmt w:val="bullet"/>
      <w:lvlText w:val="o"/>
      <w:lvlJc w:val="left"/>
      <w:pPr>
        <w:ind w:left="5871" w:hanging="360"/>
      </w:pPr>
      <w:rPr>
        <w:rFonts w:ascii="Courier New" w:hAnsi="Courier New" w:cs="Courier New" w:hint="default"/>
      </w:rPr>
    </w:lvl>
    <w:lvl w:ilvl="8" w:tplc="FFFFFFFF" w:tentative="1">
      <w:start w:val="1"/>
      <w:numFmt w:val="bullet"/>
      <w:lvlText w:val=""/>
      <w:lvlJc w:val="left"/>
      <w:pPr>
        <w:ind w:left="6591" w:hanging="360"/>
      </w:pPr>
      <w:rPr>
        <w:rFonts w:ascii="Wingdings" w:hAnsi="Wingdings" w:hint="default"/>
      </w:rPr>
    </w:lvl>
  </w:abstractNum>
  <w:abstractNum w:abstractNumId="10" w15:restartNumberingAfterBreak="0">
    <w:nsid w:val="27690EAA"/>
    <w:multiLevelType w:val="hybridMultilevel"/>
    <w:tmpl w:val="917CE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1441CD"/>
    <w:multiLevelType w:val="hybridMultilevel"/>
    <w:tmpl w:val="52DAD3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3436A"/>
    <w:multiLevelType w:val="hybridMultilevel"/>
    <w:tmpl w:val="7194BCF6"/>
    <w:lvl w:ilvl="0" w:tplc="256ABB22">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6010DD1"/>
    <w:multiLevelType w:val="hybridMultilevel"/>
    <w:tmpl w:val="1944976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45040"/>
    <w:multiLevelType w:val="hybridMultilevel"/>
    <w:tmpl w:val="7A2209E2"/>
    <w:lvl w:ilvl="0" w:tplc="256ABB22">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617121"/>
    <w:multiLevelType w:val="hybridMultilevel"/>
    <w:tmpl w:val="9388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37513"/>
    <w:multiLevelType w:val="hybridMultilevel"/>
    <w:tmpl w:val="45C8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D2D15"/>
    <w:multiLevelType w:val="hybridMultilevel"/>
    <w:tmpl w:val="65EA4E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C524F"/>
    <w:multiLevelType w:val="hybridMultilevel"/>
    <w:tmpl w:val="E2D0C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36066D"/>
    <w:multiLevelType w:val="hybridMultilevel"/>
    <w:tmpl w:val="7302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F185C"/>
    <w:multiLevelType w:val="hybridMultilevel"/>
    <w:tmpl w:val="A364B2FA"/>
    <w:lvl w:ilvl="0" w:tplc="C04EF104">
      <w:start w:val="1"/>
      <w:numFmt w:val="bullet"/>
      <w:pStyle w:val="GCBullet"/>
      <w:lvlText w:val=""/>
      <w:lvlJc w:val="left"/>
      <w:pPr>
        <w:ind w:left="-589" w:hanging="360"/>
      </w:pPr>
      <w:rPr>
        <w:rFonts w:ascii="Wingdings" w:hAnsi="Wingdings" w:hint="default"/>
        <w:color w:val="A01971"/>
      </w:rPr>
    </w:lvl>
    <w:lvl w:ilvl="1" w:tplc="02B06FB0">
      <w:start w:val="1"/>
      <w:numFmt w:val="bullet"/>
      <w:lvlText w:val=""/>
      <w:lvlJc w:val="left"/>
      <w:pPr>
        <w:ind w:left="131" w:hanging="360"/>
      </w:pPr>
      <w:rPr>
        <w:rFonts w:ascii="Symbol" w:hAnsi="Symbol" w:hint="default"/>
        <w:color w:val="auto"/>
      </w:rPr>
    </w:lvl>
    <w:lvl w:ilvl="2" w:tplc="08090005">
      <w:start w:val="1"/>
      <w:numFmt w:val="bullet"/>
      <w:lvlText w:val=""/>
      <w:lvlJc w:val="left"/>
      <w:pPr>
        <w:ind w:left="851" w:hanging="360"/>
      </w:pPr>
      <w:rPr>
        <w:rFonts w:ascii="Wingdings" w:hAnsi="Wingdings" w:hint="default"/>
      </w:rPr>
    </w:lvl>
    <w:lvl w:ilvl="3" w:tplc="08090001" w:tentative="1">
      <w:start w:val="1"/>
      <w:numFmt w:val="bullet"/>
      <w:lvlText w:val=""/>
      <w:lvlJc w:val="left"/>
      <w:pPr>
        <w:ind w:left="1571" w:hanging="360"/>
      </w:pPr>
      <w:rPr>
        <w:rFonts w:ascii="Symbol" w:hAnsi="Symbol" w:hint="default"/>
      </w:rPr>
    </w:lvl>
    <w:lvl w:ilvl="4" w:tplc="08090003" w:tentative="1">
      <w:start w:val="1"/>
      <w:numFmt w:val="bullet"/>
      <w:lvlText w:val="o"/>
      <w:lvlJc w:val="left"/>
      <w:pPr>
        <w:ind w:left="2291" w:hanging="360"/>
      </w:pPr>
      <w:rPr>
        <w:rFonts w:ascii="Courier New" w:hAnsi="Courier New" w:cs="Arial Rounded MT Bold" w:hint="default"/>
      </w:rPr>
    </w:lvl>
    <w:lvl w:ilvl="5" w:tplc="08090005" w:tentative="1">
      <w:start w:val="1"/>
      <w:numFmt w:val="bullet"/>
      <w:lvlText w:val=""/>
      <w:lvlJc w:val="left"/>
      <w:pPr>
        <w:ind w:left="3011" w:hanging="360"/>
      </w:pPr>
      <w:rPr>
        <w:rFonts w:ascii="Wingdings" w:hAnsi="Wingdings" w:hint="default"/>
      </w:rPr>
    </w:lvl>
    <w:lvl w:ilvl="6" w:tplc="08090001" w:tentative="1">
      <w:start w:val="1"/>
      <w:numFmt w:val="bullet"/>
      <w:lvlText w:val=""/>
      <w:lvlJc w:val="left"/>
      <w:pPr>
        <w:ind w:left="3731" w:hanging="360"/>
      </w:pPr>
      <w:rPr>
        <w:rFonts w:ascii="Symbol" w:hAnsi="Symbol" w:hint="default"/>
      </w:rPr>
    </w:lvl>
    <w:lvl w:ilvl="7" w:tplc="08090003" w:tentative="1">
      <w:start w:val="1"/>
      <w:numFmt w:val="bullet"/>
      <w:lvlText w:val="o"/>
      <w:lvlJc w:val="left"/>
      <w:pPr>
        <w:ind w:left="4451" w:hanging="360"/>
      </w:pPr>
      <w:rPr>
        <w:rFonts w:ascii="Courier New" w:hAnsi="Courier New" w:cs="Arial Rounded MT Bold" w:hint="default"/>
      </w:rPr>
    </w:lvl>
    <w:lvl w:ilvl="8" w:tplc="08090005" w:tentative="1">
      <w:start w:val="1"/>
      <w:numFmt w:val="bullet"/>
      <w:lvlText w:val=""/>
      <w:lvlJc w:val="left"/>
      <w:pPr>
        <w:ind w:left="5171" w:hanging="360"/>
      </w:pPr>
      <w:rPr>
        <w:rFonts w:ascii="Wingdings" w:hAnsi="Wingdings" w:hint="default"/>
      </w:rPr>
    </w:lvl>
  </w:abstractNum>
  <w:abstractNum w:abstractNumId="21" w15:restartNumberingAfterBreak="0">
    <w:nsid w:val="46DB0AAC"/>
    <w:multiLevelType w:val="hybridMultilevel"/>
    <w:tmpl w:val="54D009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4E60A5"/>
    <w:multiLevelType w:val="hybridMultilevel"/>
    <w:tmpl w:val="AF749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4B6C55"/>
    <w:multiLevelType w:val="hybridMultilevel"/>
    <w:tmpl w:val="91C26D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E4F6D2F"/>
    <w:multiLevelType w:val="hybridMultilevel"/>
    <w:tmpl w:val="CB981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D643F8"/>
    <w:multiLevelType w:val="hybridMultilevel"/>
    <w:tmpl w:val="63A4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45595F"/>
    <w:multiLevelType w:val="hybridMultilevel"/>
    <w:tmpl w:val="6E7CF12C"/>
    <w:lvl w:ilvl="0" w:tplc="256ABB22">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46707C"/>
    <w:multiLevelType w:val="hybridMultilevel"/>
    <w:tmpl w:val="FF5400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8" w15:restartNumberingAfterBreak="0">
    <w:nsid w:val="55014D7C"/>
    <w:multiLevelType w:val="hybridMultilevel"/>
    <w:tmpl w:val="B46AFF52"/>
    <w:lvl w:ilvl="0" w:tplc="256ABB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22E1B"/>
    <w:multiLevelType w:val="hybridMultilevel"/>
    <w:tmpl w:val="0DF8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664C8"/>
    <w:multiLevelType w:val="hybridMultilevel"/>
    <w:tmpl w:val="488C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B57BE"/>
    <w:multiLevelType w:val="hybridMultilevel"/>
    <w:tmpl w:val="AAD2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B56B2"/>
    <w:multiLevelType w:val="hybridMultilevel"/>
    <w:tmpl w:val="75C2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B0170"/>
    <w:multiLevelType w:val="hybridMultilevel"/>
    <w:tmpl w:val="86A25F20"/>
    <w:lvl w:ilvl="0" w:tplc="256ABB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72685"/>
    <w:multiLevelType w:val="hybridMultilevel"/>
    <w:tmpl w:val="C678A41C"/>
    <w:lvl w:ilvl="0" w:tplc="256ABB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36765"/>
    <w:multiLevelType w:val="hybridMultilevel"/>
    <w:tmpl w:val="CF4C163E"/>
    <w:lvl w:ilvl="0" w:tplc="256ABB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042809"/>
    <w:multiLevelType w:val="hybridMultilevel"/>
    <w:tmpl w:val="5436E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5255CFB"/>
    <w:multiLevelType w:val="hybridMultilevel"/>
    <w:tmpl w:val="AF5CF200"/>
    <w:lvl w:ilvl="0" w:tplc="256ABB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25619"/>
    <w:multiLevelType w:val="hybridMultilevel"/>
    <w:tmpl w:val="9A0AF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2E4C5B"/>
    <w:multiLevelType w:val="hybridMultilevel"/>
    <w:tmpl w:val="04383F60"/>
    <w:lvl w:ilvl="0" w:tplc="256ABB2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F31C8"/>
    <w:multiLevelType w:val="hybridMultilevel"/>
    <w:tmpl w:val="A62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906726">
    <w:abstractNumId w:val="20"/>
  </w:num>
  <w:num w:numId="2" w16cid:durableId="1191992968">
    <w:abstractNumId w:val="22"/>
  </w:num>
  <w:num w:numId="3" w16cid:durableId="2077589198">
    <w:abstractNumId w:val="30"/>
  </w:num>
  <w:num w:numId="4" w16cid:durableId="438766611">
    <w:abstractNumId w:val="0"/>
  </w:num>
  <w:num w:numId="5" w16cid:durableId="432172853">
    <w:abstractNumId w:val="16"/>
  </w:num>
  <w:num w:numId="6" w16cid:durableId="1150824815">
    <w:abstractNumId w:val="5"/>
  </w:num>
  <w:num w:numId="7" w16cid:durableId="2004502380">
    <w:abstractNumId w:val="15"/>
  </w:num>
  <w:num w:numId="8" w16cid:durableId="664869044">
    <w:abstractNumId w:val="40"/>
  </w:num>
  <w:num w:numId="9" w16cid:durableId="568659713">
    <w:abstractNumId w:val="18"/>
  </w:num>
  <w:num w:numId="10" w16cid:durableId="1940526676">
    <w:abstractNumId w:val="17"/>
  </w:num>
  <w:num w:numId="11" w16cid:durableId="1417484392">
    <w:abstractNumId w:val="7"/>
  </w:num>
  <w:num w:numId="12" w16cid:durableId="1026366592">
    <w:abstractNumId w:val="13"/>
  </w:num>
  <w:num w:numId="13" w16cid:durableId="1097286255">
    <w:abstractNumId w:val="21"/>
  </w:num>
  <w:num w:numId="14" w16cid:durableId="2120174635">
    <w:abstractNumId w:val="11"/>
  </w:num>
  <w:num w:numId="15" w16cid:durableId="1529176148">
    <w:abstractNumId w:val="4"/>
  </w:num>
  <w:num w:numId="16" w16cid:durableId="200703358">
    <w:abstractNumId w:val="33"/>
  </w:num>
  <w:num w:numId="17" w16cid:durableId="314454928">
    <w:abstractNumId w:val="34"/>
  </w:num>
  <w:num w:numId="18" w16cid:durableId="10764991">
    <w:abstractNumId w:val="39"/>
  </w:num>
  <w:num w:numId="19" w16cid:durableId="678192520">
    <w:abstractNumId w:val="28"/>
  </w:num>
  <w:num w:numId="20" w16cid:durableId="1143305171">
    <w:abstractNumId w:val="19"/>
  </w:num>
  <w:num w:numId="21" w16cid:durableId="979379594">
    <w:abstractNumId w:val="31"/>
  </w:num>
  <w:num w:numId="22" w16cid:durableId="1488285323">
    <w:abstractNumId w:val="29"/>
  </w:num>
  <w:num w:numId="23" w16cid:durableId="117841379">
    <w:abstractNumId w:val="38"/>
  </w:num>
  <w:num w:numId="24" w16cid:durableId="1107122756">
    <w:abstractNumId w:val="24"/>
  </w:num>
  <w:num w:numId="25" w16cid:durableId="598874113">
    <w:abstractNumId w:val="10"/>
  </w:num>
  <w:num w:numId="26" w16cid:durableId="1142652655">
    <w:abstractNumId w:val="37"/>
  </w:num>
  <w:num w:numId="27" w16cid:durableId="1878271100">
    <w:abstractNumId w:val="2"/>
  </w:num>
  <w:num w:numId="28" w16cid:durableId="2130969357">
    <w:abstractNumId w:val="14"/>
  </w:num>
  <w:num w:numId="29" w16cid:durableId="1494024390">
    <w:abstractNumId w:val="1"/>
  </w:num>
  <w:num w:numId="30" w16cid:durableId="1710110431">
    <w:abstractNumId w:val="26"/>
  </w:num>
  <w:num w:numId="31" w16cid:durableId="1890334714">
    <w:abstractNumId w:val="12"/>
  </w:num>
  <w:num w:numId="32" w16cid:durableId="1609388573">
    <w:abstractNumId w:val="8"/>
  </w:num>
  <w:num w:numId="33" w16cid:durableId="1872382354">
    <w:abstractNumId w:val="25"/>
  </w:num>
  <w:num w:numId="34" w16cid:durableId="902251676">
    <w:abstractNumId w:val="23"/>
  </w:num>
  <w:num w:numId="35" w16cid:durableId="243413645">
    <w:abstractNumId w:val="27"/>
  </w:num>
  <w:num w:numId="36" w16cid:durableId="2111118960">
    <w:abstractNumId w:val="9"/>
  </w:num>
  <w:num w:numId="37" w16cid:durableId="1810786297">
    <w:abstractNumId w:val="6"/>
  </w:num>
  <w:num w:numId="38" w16cid:durableId="315651192">
    <w:abstractNumId w:val="35"/>
  </w:num>
  <w:num w:numId="39" w16cid:durableId="2130081963">
    <w:abstractNumId w:val="20"/>
  </w:num>
  <w:num w:numId="40" w16cid:durableId="715743674">
    <w:abstractNumId w:val="32"/>
  </w:num>
  <w:num w:numId="41" w16cid:durableId="1798259178">
    <w:abstractNumId w:val="36"/>
  </w:num>
  <w:num w:numId="42" w16cid:durableId="268047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26"/>
    <w:rsid w:val="00011F5A"/>
    <w:rsid w:val="00012AE0"/>
    <w:rsid w:val="00036D01"/>
    <w:rsid w:val="000370C2"/>
    <w:rsid w:val="00041DE6"/>
    <w:rsid w:val="00063D46"/>
    <w:rsid w:val="00067E05"/>
    <w:rsid w:val="00080D8F"/>
    <w:rsid w:val="000930DF"/>
    <w:rsid w:val="000C22AB"/>
    <w:rsid w:val="000D39EC"/>
    <w:rsid w:val="000D61B0"/>
    <w:rsid w:val="000E222C"/>
    <w:rsid w:val="001051EC"/>
    <w:rsid w:val="00110FC6"/>
    <w:rsid w:val="00132FE8"/>
    <w:rsid w:val="0017152B"/>
    <w:rsid w:val="001810F9"/>
    <w:rsid w:val="00183C9E"/>
    <w:rsid w:val="00196BF7"/>
    <w:rsid w:val="00197AA0"/>
    <w:rsid w:val="001B2106"/>
    <w:rsid w:val="001C428D"/>
    <w:rsid w:val="001E1049"/>
    <w:rsid w:val="00210719"/>
    <w:rsid w:val="00245E89"/>
    <w:rsid w:val="00250CC6"/>
    <w:rsid w:val="0025473E"/>
    <w:rsid w:val="00261FB6"/>
    <w:rsid w:val="00277C9D"/>
    <w:rsid w:val="00295480"/>
    <w:rsid w:val="002A5548"/>
    <w:rsid w:val="002A5916"/>
    <w:rsid w:val="002D7C3E"/>
    <w:rsid w:val="002D7C4D"/>
    <w:rsid w:val="0031528C"/>
    <w:rsid w:val="00315423"/>
    <w:rsid w:val="00322DD5"/>
    <w:rsid w:val="00384E28"/>
    <w:rsid w:val="003B118A"/>
    <w:rsid w:val="003B51F0"/>
    <w:rsid w:val="003C4A7B"/>
    <w:rsid w:val="00407B2C"/>
    <w:rsid w:val="0042254B"/>
    <w:rsid w:val="004408E1"/>
    <w:rsid w:val="00444411"/>
    <w:rsid w:val="00480DA1"/>
    <w:rsid w:val="00483358"/>
    <w:rsid w:val="00491D17"/>
    <w:rsid w:val="004A6EB0"/>
    <w:rsid w:val="004B76CB"/>
    <w:rsid w:val="004D2B97"/>
    <w:rsid w:val="004E5CB3"/>
    <w:rsid w:val="004F678A"/>
    <w:rsid w:val="0050130F"/>
    <w:rsid w:val="00510983"/>
    <w:rsid w:val="00523E94"/>
    <w:rsid w:val="00575089"/>
    <w:rsid w:val="00575F84"/>
    <w:rsid w:val="005817AA"/>
    <w:rsid w:val="005862D1"/>
    <w:rsid w:val="005C59C6"/>
    <w:rsid w:val="00605EEE"/>
    <w:rsid w:val="006127F0"/>
    <w:rsid w:val="006234D7"/>
    <w:rsid w:val="006273EA"/>
    <w:rsid w:val="00637EF2"/>
    <w:rsid w:val="0064661F"/>
    <w:rsid w:val="00646C8E"/>
    <w:rsid w:val="00647F76"/>
    <w:rsid w:val="00686DC3"/>
    <w:rsid w:val="006A15C8"/>
    <w:rsid w:val="006D49E0"/>
    <w:rsid w:val="006D6DC9"/>
    <w:rsid w:val="00713C86"/>
    <w:rsid w:val="00716D1B"/>
    <w:rsid w:val="00721CA2"/>
    <w:rsid w:val="00726937"/>
    <w:rsid w:val="00735791"/>
    <w:rsid w:val="00753CA8"/>
    <w:rsid w:val="007668B9"/>
    <w:rsid w:val="007E5E2E"/>
    <w:rsid w:val="007F67D1"/>
    <w:rsid w:val="00813973"/>
    <w:rsid w:val="00822E58"/>
    <w:rsid w:val="008327FF"/>
    <w:rsid w:val="00837A0C"/>
    <w:rsid w:val="008774A0"/>
    <w:rsid w:val="008871C8"/>
    <w:rsid w:val="008B59EB"/>
    <w:rsid w:val="008C04DC"/>
    <w:rsid w:val="008E338E"/>
    <w:rsid w:val="00913726"/>
    <w:rsid w:val="00962EC1"/>
    <w:rsid w:val="00977CE1"/>
    <w:rsid w:val="009858C4"/>
    <w:rsid w:val="009879A1"/>
    <w:rsid w:val="00992FDA"/>
    <w:rsid w:val="009C4ABB"/>
    <w:rsid w:val="009F3029"/>
    <w:rsid w:val="00A131D6"/>
    <w:rsid w:val="00A17A72"/>
    <w:rsid w:val="00A20939"/>
    <w:rsid w:val="00A45FDB"/>
    <w:rsid w:val="00A57174"/>
    <w:rsid w:val="00A60480"/>
    <w:rsid w:val="00A97BF9"/>
    <w:rsid w:val="00AF6F43"/>
    <w:rsid w:val="00B02A38"/>
    <w:rsid w:val="00B06BF8"/>
    <w:rsid w:val="00B92617"/>
    <w:rsid w:val="00B92E6B"/>
    <w:rsid w:val="00BA1373"/>
    <w:rsid w:val="00BB1D9C"/>
    <w:rsid w:val="00BC15B1"/>
    <w:rsid w:val="00BD3041"/>
    <w:rsid w:val="00BD491E"/>
    <w:rsid w:val="00C31F56"/>
    <w:rsid w:val="00C55B65"/>
    <w:rsid w:val="00C65733"/>
    <w:rsid w:val="00C66916"/>
    <w:rsid w:val="00C95FBB"/>
    <w:rsid w:val="00CB2687"/>
    <w:rsid w:val="00CB7F69"/>
    <w:rsid w:val="00CE4E5D"/>
    <w:rsid w:val="00CF2B04"/>
    <w:rsid w:val="00CF5071"/>
    <w:rsid w:val="00D06386"/>
    <w:rsid w:val="00D1204D"/>
    <w:rsid w:val="00D630CD"/>
    <w:rsid w:val="00D64A91"/>
    <w:rsid w:val="00D66602"/>
    <w:rsid w:val="00D7049E"/>
    <w:rsid w:val="00D81FF9"/>
    <w:rsid w:val="00D85C3F"/>
    <w:rsid w:val="00D93F58"/>
    <w:rsid w:val="00DA5D00"/>
    <w:rsid w:val="00DB6EF6"/>
    <w:rsid w:val="00DC146A"/>
    <w:rsid w:val="00DC3C0E"/>
    <w:rsid w:val="00DC48F3"/>
    <w:rsid w:val="00E22E5F"/>
    <w:rsid w:val="00E34088"/>
    <w:rsid w:val="00E53EF3"/>
    <w:rsid w:val="00E94489"/>
    <w:rsid w:val="00EB19AE"/>
    <w:rsid w:val="00EB5636"/>
    <w:rsid w:val="00F2399F"/>
    <w:rsid w:val="00F9059D"/>
    <w:rsid w:val="00FC3228"/>
    <w:rsid w:val="00FD1500"/>
    <w:rsid w:val="00FE2CE4"/>
    <w:rsid w:val="00FE5A71"/>
    <w:rsid w:val="02F3E2D3"/>
    <w:rsid w:val="030F4155"/>
    <w:rsid w:val="06BFFF23"/>
    <w:rsid w:val="0B5A229B"/>
    <w:rsid w:val="0CB7E3FA"/>
    <w:rsid w:val="0F3F3544"/>
    <w:rsid w:val="18E1CFD9"/>
    <w:rsid w:val="1BF10288"/>
    <w:rsid w:val="209A05DF"/>
    <w:rsid w:val="23B5703E"/>
    <w:rsid w:val="2401B63A"/>
    <w:rsid w:val="27B9055C"/>
    <w:rsid w:val="2936A952"/>
    <w:rsid w:val="2E5EADEB"/>
    <w:rsid w:val="31FC4F75"/>
    <w:rsid w:val="34F74E83"/>
    <w:rsid w:val="35535864"/>
    <w:rsid w:val="36B4E8B8"/>
    <w:rsid w:val="39A7C0A0"/>
    <w:rsid w:val="3E741FA0"/>
    <w:rsid w:val="3E8A7F7D"/>
    <w:rsid w:val="428F46FA"/>
    <w:rsid w:val="4C80A378"/>
    <w:rsid w:val="4C93D412"/>
    <w:rsid w:val="5268DE42"/>
    <w:rsid w:val="5AF1D138"/>
    <w:rsid w:val="5AFABCF6"/>
    <w:rsid w:val="5D7FC70C"/>
    <w:rsid w:val="60FFC4BE"/>
    <w:rsid w:val="63B651C7"/>
    <w:rsid w:val="6404C2CC"/>
    <w:rsid w:val="6969D929"/>
    <w:rsid w:val="6CC2E8E2"/>
    <w:rsid w:val="6EB74A9D"/>
    <w:rsid w:val="77396B19"/>
    <w:rsid w:val="7A72570D"/>
    <w:rsid w:val="7D5482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809C"/>
  <w15:chartTrackingRefBased/>
  <w15:docId w15:val="{70D0E6D5-3D27-4F14-A02B-E96C35FD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26"/>
  </w:style>
  <w:style w:type="paragraph" w:styleId="Heading2">
    <w:name w:val="heading 2"/>
    <w:basedOn w:val="Normal"/>
    <w:next w:val="Normal"/>
    <w:link w:val="Heading2Char"/>
    <w:uiPriority w:val="9"/>
    <w:qFormat/>
    <w:rsid w:val="0042254B"/>
    <w:pPr>
      <w:spacing w:after="120" w:line="280" w:lineRule="exact"/>
      <w:outlineLvl w:val="1"/>
    </w:pPr>
    <w:rPr>
      <w:rFonts w:ascii="Arial" w:eastAsia="Times New Roman"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Bullet">
    <w:name w:val="GC  Bullet"/>
    <w:basedOn w:val="Normal"/>
    <w:link w:val="GCBulletChar"/>
    <w:qFormat/>
    <w:rsid w:val="00913726"/>
    <w:pPr>
      <w:numPr>
        <w:numId w:val="1"/>
      </w:numPr>
      <w:spacing w:before="120" w:after="40"/>
      <w:jc w:val="both"/>
    </w:pPr>
    <w:rPr>
      <w:rFonts w:ascii="Arial" w:eastAsia="Times New Roman" w:hAnsi="Arial" w:cs="Times New Roman"/>
      <w:bCs/>
      <w:sz w:val="22"/>
      <w:szCs w:val="22"/>
      <w:lang w:eastAsia="en-GB"/>
    </w:rPr>
  </w:style>
  <w:style w:type="character" w:customStyle="1" w:styleId="GCBulletChar">
    <w:name w:val="GC  Bullet Char"/>
    <w:link w:val="GCBullet"/>
    <w:rsid w:val="00913726"/>
    <w:rPr>
      <w:rFonts w:ascii="Arial" w:eastAsia="Times New Roman" w:hAnsi="Arial" w:cs="Times New Roman"/>
      <w:bCs/>
      <w:sz w:val="22"/>
      <w:szCs w:val="22"/>
      <w:lang w:eastAsia="en-GB"/>
    </w:rPr>
  </w:style>
  <w:style w:type="paragraph" w:styleId="Header">
    <w:name w:val="header"/>
    <w:basedOn w:val="Normal"/>
    <w:link w:val="HeaderChar"/>
    <w:uiPriority w:val="99"/>
    <w:unhideWhenUsed/>
    <w:rsid w:val="00913726"/>
    <w:pPr>
      <w:tabs>
        <w:tab w:val="center" w:pos="4513"/>
        <w:tab w:val="right" w:pos="9026"/>
      </w:tabs>
    </w:pPr>
  </w:style>
  <w:style w:type="character" w:customStyle="1" w:styleId="HeaderChar">
    <w:name w:val="Header Char"/>
    <w:basedOn w:val="DefaultParagraphFont"/>
    <w:link w:val="Header"/>
    <w:uiPriority w:val="99"/>
    <w:rsid w:val="00913726"/>
  </w:style>
  <w:style w:type="paragraph" w:styleId="Footer">
    <w:name w:val="footer"/>
    <w:basedOn w:val="Normal"/>
    <w:link w:val="FooterChar"/>
    <w:uiPriority w:val="99"/>
    <w:unhideWhenUsed/>
    <w:rsid w:val="00913726"/>
    <w:pPr>
      <w:tabs>
        <w:tab w:val="center" w:pos="4513"/>
        <w:tab w:val="right" w:pos="9026"/>
      </w:tabs>
    </w:pPr>
  </w:style>
  <w:style w:type="character" w:customStyle="1" w:styleId="FooterChar">
    <w:name w:val="Footer Char"/>
    <w:basedOn w:val="DefaultParagraphFont"/>
    <w:link w:val="Footer"/>
    <w:uiPriority w:val="99"/>
    <w:rsid w:val="00913726"/>
  </w:style>
  <w:style w:type="paragraph" w:styleId="NormalWeb">
    <w:name w:val="Normal (Web)"/>
    <w:basedOn w:val="Normal"/>
    <w:uiPriority w:val="99"/>
    <w:unhideWhenUsed/>
    <w:rsid w:val="00913726"/>
    <w:pPr>
      <w:spacing w:before="100" w:beforeAutospacing="1" w:after="100" w:afterAutospacing="1"/>
    </w:pPr>
    <w:rPr>
      <w:rFonts w:ascii="Times" w:eastAsia="Times New Roman" w:hAnsi="Times" w:cs="Times New Roman"/>
      <w:sz w:val="20"/>
      <w:szCs w:val="20"/>
    </w:rPr>
  </w:style>
  <w:style w:type="paragraph" w:styleId="ListParagraph">
    <w:name w:val="List Paragraph"/>
    <w:basedOn w:val="Normal"/>
    <w:uiPriority w:val="34"/>
    <w:qFormat/>
    <w:rsid w:val="00913726"/>
    <w:pPr>
      <w:ind w:left="720"/>
      <w:contextualSpacing/>
    </w:pPr>
  </w:style>
  <w:style w:type="paragraph" w:customStyle="1" w:styleId="font8">
    <w:name w:val="font_8"/>
    <w:basedOn w:val="Normal"/>
    <w:rsid w:val="00523E94"/>
    <w:pPr>
      <w:spacing w:before="100" w:beforeAutospacing="1" w:after="100" w:afterAutospacing="1"/>
    </w:pPr>
    <w:rPr>
      <w:rFonts w:ascii="Times New Roman" w:eastAsia="Times New Roman" w:hAnsi="Times New Roman" w:cs="Times New Roman"/>
      <w:lang w:eastAsia="en-GB"/>
    </w:rPr>
  </w:style>
  <w:style w:type="character" w:customStyle="1" w:styleId="wixguard">
    <w:name w:val="wixguard"/>
    <w:basedOn w:val="DefaultParagraphFont"/>
    <w:rsid w:val="00523E94"/>
  </w:style>
  <w:style w:type="character" w:styleId="Hyperlink">
    <w:name w:val="Hyperlink"/>
    <w:basedOn w:val="DefaultParagraphFont"/>
    <w:uiPriority w:val="99"/>
    <w:unhideWhenUsed/>
    <w:rsid w:val="00523E94"/>
    <w:rPr>
      <w:color w:val="0563C1" w:themeColor="hyperlink"/>
      <w:u w:val="single"/>
    </w:rPr>
  </w:style>
  <w:style w:type="character" w:styleId="UnresolvedMention">
    <w:name w:val="Unresolved Mention"/>
    <w:basedOn w:val="DefaultParagraphFont"/>
    <w:uiPriority w:val="99"/>
    <w:semiHidden/>
    <w:unhideWhenUsed/>
    <w:rsid w:val="00E22E5F"/>
    <w:rPr>
      <w:color w:val="605E5C"/>
      <w:shd w:val="clear" w:color="auto" w:fill="E1DFDD"/>
    </w:rPr>
  </w:style>
  <w:style w:type="character" w:customStyle="1" w:styleId="Heading2Char">
    <w:name w:val="Heading 2 Char"/>
    <w:basedOn w:val="DefaultParagraphFont"/>
    <w:link w:val="Heading2"/>
    <w:uiPriority w:val="9"/>
    <w:rsid w:val="0042254B"/>
    <w:rPr>
      <w:rFonts w:ascii="Arial" w:eastAsia="Times New Roman" w:hAnsi="Arial" w:cs="Arial"/>
      <w:b/>
      <w:bCs/>
      <w:u w:val="single"/>
    </w:rPr>
  </w:style>
  <w:style w:type="paragraph" w:styleId="BodyText">
    <w:name w:val="Body Text"/>
    <w:basedOn w:val="Normal"/>
    <w:link w:val="BodyTextChar"/>
    <w:uiPriority w:val="1"/>
    <w:qFormat/>
    <w:rsid w:val="005C59C6"/>
    <w:pPr>
      <w:widowControl w:val="0"/>
      <w:ind w:left="831" w:hanging="360"/>
    </w:pPr>
    <w:rPr>
      <w:rFonts w:ascii="Arial" w:eastAsia="Arial" w:hAnsi="Arial" w:cs="Times New Roman"/>
      <w:sz w:val="22"/>
      <w:szCs w:val="22"/>
      <w:lang w:val="en-US"/>
    </w:rPr>
  </w:style>
  <w:style w:type="character" w:customStyle="1" w:styleId="BodyTextChar">
    <w:name w:val="Body Text Char"/>
    <w:basedOn w:val="DefaultParagraphFont"/>
    <w:link w:val="BodyText"/>
    <w:uiPriority w:val="1"/>
    <w:rsid w:val="005C59C6"/>
    <w:rPr>
      <w:rFonts w:ascii="Arial" w:eastAsia="Arial" w:hAnsi="Arial" w:cs="Times New Roman"/>
      <w:sz w:val="22"/>
      <w:szCs w:val="22"/>
      <w:lang w:val="en-US"/>
    </w:rPr>
  </w:style>
  <w:style w:type="character" w:customStyle="1" w:styleId="normaltextrun">
    <w:name w:val="normaltextrun"/>
    <w:basedOn w:val="DefaultParagraphFont"/>
    <w:rsid w:val="009C4ABB"/>
  </w:style>
  <w:style w:type="character" w:customStyle="1" w:styleId="eop">
    <w:name w:val="eop"/>
    <w:basedOn w:val="DefaultParagraphFont"/>
    <w:rsid w:val="009C4ABB"/>
  </w:style>
  <w:style w:type="paragraph" w:customStyle="1" w:styleId="paragraph">
    <w:name w:val="paragraph"/>
    <w:basedOn w:val="Normal"/>
    <w:rsid w:val="009C4ABB"/>
    <w:pPr>
      <w:spacing w:before="100" w:beforeAutospacing="1" w:after="100" w:afterAutospacing="1"/>
    </w:pPr>
    <w:rPr>
      <w:rFonts w:ascii="Times New Roman" w:eastAsia="Times New Roman" w:hAnsi="Times New Roman" w:cs="Times New Roman"/>
      <w:lang w:eastAsia="en-GB"/>
    </w:rPr>
  </w:style>
  <w:style w:type="paragraph" w:styleId="CommentText">
    <w:name w:val="annotation text"/>
    <w:basedOn w:val="Normal"/>
    <w:link w:val="CommentTextChar"/>
    <w:uiPriority w:val="99"/>
    <w:semiHidden/>
    <w:unhideWhenUsed/>
    <w:rsid w:val="00384E28"/>
    <w:rPr>
      <w:sz w:val="20"/>
      <w:szCs w:val="20"/>
    </w:rPr>
  </w:style>
  <w:style w:type="character" w:customStyle="1" w:styleId="CommentTextChar">
    <w:name w:val="Comment Text Char"/>
    <w:basedOn w:val="DefaultParagraphFont"/>
    <w:link w:val="CommentText"/>
    <w:uiPriority w:val="99"/>
    <w:semiHidden/>
    <w:rsid w:val="00384E28"/>
    <w:rPr>
      <w:sz w:val="20"/>
      <w:szCs w:val="20"/>
    </w:rPr>
  </w:style>
  <w:style w:type="character" w:styleId="CommentReference">
    <w:name w:val="annotation reference"/>
    <w:basedOn w:val="DefaultParagraphFont"/>
    <w:uiPriority w:val="99"/>
    <w:semiHidden/>
    <w:unhideWhenUsed/>
    <w:rsid w:val="00384E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greencorridor.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16cb3a-c0bd-4fea-a0b6-468e5fd2653c" xsi:nil="true"/>
    <lcf76f155ced4ddcb4097134ff3c332f xmlns="ecdb6e9d-46cd-467e-b32a-035473dab486">
      <Terms xmlns="http://schemas.microsoft.com/office/infopath/2007/PartnerControls"/>
    </lcf76f155ced4ddcb4097134ff3c332f>
    <SharedWithUsers xmlns="6516cb3a-c0bd-4fea-a0b6-468e5fd2653c">
      <UserInfo>
        <DisplayName>Tim Whitelaw</DisplayName>
        <AccountId>26</AccountId>
        <AccountType/>
      </UserInfo>
      <UserInfo>
        <DisplayName>David Welch</DisplayName>
        <AccountId>16</AccountId>
        <AccountType/>
      </UserInfo>
      <UserInfo>
        <DisplayName>Dawn Mowbray</DisplayName>
        <AccountId>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FBC2DD713B241837B016493E2BE3B" ma:contentTypeVersion="14" ma:contentTypeDescription="Create a new document." ma:contentTypeScope="" ma:versionID="6b8a9d62986ce619f3517ddb49c273d2">
  <xsd:schema xmlns:xsd="http://www.w3.org/2001/XMLSchema" xmlns:xs="http://www.w3.org/2001/XMLSchema" xmlns:p="http://schemas.microsoft.com/office/2006/metadata/properties" xmlns:ns2="ecdb6e9d-46cd-467e-b32a-035473dab486" xmlns:ns3="6516cb3a-c0bd-4fea-a0b6-468e5fd2653c" targetNamespace="http://schemas.microsoft.com/office/2006/metadata/properties" ma:root="true" ma:fieldsID="e37df5cd42a6375cc291ab1c21186e61" ns2:_="" ns3:_="">
    <xsd:import namespace="ecdb6e9d-46cd-467e-b32a-035473dab486"/>
    <xsd:import namespace="6516cb3a-c0bd-4fea-a0b6-468e5fd265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b6e9d-46cd-467e-b32a-035473dab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5a6acd-a3ba-483f-8d3c-fccad0cb35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6cb3a-c0bd-4fea-a0b6-468e5fd265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f17218-8e20-486a-a649-6fe87d8d5745}" ma:internalName="TaxCatchAll" ma:showField="CatchAllData" ma:web="6516cb3a-c0bd-4fea-a0b6-468e5fd265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F675D-0B7A-4E1A-88B2-DC82EE7CFEAA}">
  <ds:schemaRefs>
    <ds:schemaRef ds:uri="http://schemas.microsoft.com/sharepoint/v3/contenttype/forms"/>
  </ds:schemaRefs>
</ds:datastoreItem>
</file>

<file path=customXml/itemProps2.xml><?xml version="1.0" encoding="utf-8"?>
<ds:datastoreItem xmlns:ds="http://schemas.openxmlformats.org/officeDocument/2006/customXml" ds:itemID="{6B0D5655-36F9-47DF-9428-F26473DD5038}">
  <ds:schemaRefs>
    <ds:schemaRef ds:uri="http://schemas.microsoft.com/office/2006/metadata/properties"/>
    <ds:schemaRef ds:uri="http://schemas.microsoft.com/office/infopath/2007/PartnerControls"/>
    <ds:schemaRef ds:uri="6516cb3a-c0bd-4fea-a0b6-468e5fd2653c"/>
    <ds:schemaRef ds:uri="ecdb6e9d-46cd-467e-b32a-035473dab486"/>
  </ds:schemaRefs>
</ds:datastoreItem>
</file>

<file path=customXml/itemProps3.xml><?xml version="1.0" encoding="utf-8"?>
<ds:datastoreItem xmlns:ds="http://schemas.openxmlformats.org/officeDocument/2006/customXml" ds:itemID="{36879496-61A3-4D05-A89A-6E68856D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b6e9d-46cd-467e-b32a-035473dab486"/>
    <ds:schemaRef ds:uri="6516cb3a-c0bd-4fea-a0b6-468e5fd26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Fraser</dc:creator>
  <cp:keywords/>
  <dc:description/>
  <cp:lastModifiedBy>Hamdi Abdillahi</cp:lastModifiedBy>
  <cp:revision>2</cp:revision>
  <dcterms:created xsi:type="dcterms:W3CDTF">2024-09-02T14:12:00Z</dcterms:created>
  <dcterms:modified xsi:type="dcterms:W3CDTF">2024-09-02T14:12:00Z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0x010100C69FBC2DD713B241837B016493E2BE3B</vt:lpwstr>
  </property>
  <property fmtid="{D5CDD505-2E9C-101B-9397-08002B2CF9AE}" pid="3" name="MediaServiceImageTags">
    <vt:lpwstr/>
  </property>
</Properties>
</file>